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F3998" w14:textId="1FCA1A07" w:rsidR="00B948AB" w:rsidRPr="003838C5" w:rsidRDefault="00314A6A" w:rsidP="00314A6A">
      <w:pPr>
        <w:jc w:val="both"/>
        <w:rPr>
          <w:rFonts w:ascii="Times New Roman" w:hAnsi="Times New Roman" w:cs="Times New Roman"/>
          <w:b/>
          <w:color w:val="000000" w:themeColor="text1"/>
          <w:sz w:val="28"/>
          <w:szCs w:val="28"/>
        </w:rPr>
      </w:pPr>
      <w:r w:rsidRPr="003838C5">
        <w:rPr>
          <w:rFonts w:ascii="Times New Roman" w:hAnsi="Times New Roman" w:cs="Times New Roman"/>
          <w:b/>
          <w:noProof/>
          <w:color w:val="000000" w:themeColor="text1"/>
          <w:sz w:val="28"/>
          <w:szCs w:val="28"/>
          <w:lang w:eastAsia="it-IT"/>
        </w:rPr>
        <w:drawing>
          <wp:anchor distT="0" distB="0" distL="114300" distR="114300" simplePos="0" relativeHeight="251658240" behindDoc="0" locked="0" layoutInCell="1" allowOverlap="1" wp14:anchorId="53F2423B" wp14:editId="6C7BE6BE">
            <wp:simplePos x="0" y="0"/>
            <wp:positionH relativeFrom="column">
              <wp:posOffset>4680585</wp:posOffset>
            </wp:positionH>
            <wp:positionV relativeFrom="paragraph">
              <wp:posOffset>284480</wp:posOffset>
            </wp:positionV>
            <wp:extent cx="1520825" cy="841375"/>
            <wp:effectExtent l="0" t="0" r="317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ener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0825" cy="841375"/>
                    </a:xfrm>
                    <a:prstGeom prst="rect">
                      <a:avLst/>
                    </a:prstGeom>
                  </pic:spPr>
                </pic:pic>
              </a:graphicData>
            </a:graphic>
          </wp:anchor>
        </w:drawing>
      </w:r>
      <w:r>
        <w:rPr>
          <w:rFonts w:ascii="Times New Roman" w:hAnsi="Times New Roman" w:cs="Times New Roman"/>
          <w:b/>
          <w:noProof/>
          <w:color w:val="000000" w:themeColor="text1"/>
          <w:sz w:val="28"/>
          <w:szCs w:val="28"/>
          <w:lang w:eastAsia="it-IT"/>
        </w:rPr>
        <w:drawing>
          <wp:inline distT="0" distB="0" distL="0" distR="0" wp14:anchorId="4F3F216A" wp14:editId="38F5EEAE">
            <wp:extent cx="1689100" cy="1689100"/>
            <wp:effectExtent l="0" t="0" r="6350" b="6350"/>
            <wp:docPr id="1" name="Immagine 1" descr="Immagine che contiene testo, mapp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INERVA-05.jpeg"/>
                    <pic:cNvPicPr/>
                  </pic:nvPicPr>
                  <pic:blipFill>
                    <a:blip r:embed="rId6">
                      <a:extLst>
                        <a:ext uri="{28A0092B-C50C-407E-A947-70E740481C1C}">
                          <a14:useLocalDpi xmlns:a14="http://schemas.microsoft.com/office/drawing/2010/main" val="0"/>
                        </a:ext>
                      </a:extLst>
                    </a:blip>
                    <a:stretch>
                      <a:fillRect/>
                    </a:stretch>
                  </pic:blipFill>
                  <pic:spPr>
                    <a:xfrm>
                      <a:off x="0" y="0"/>
                      <a:ext cx="1689100" cy="1689100"/>
                    </a:xfrm>
                    <a:prstGeom prst="rect">
                      <a:avLst/>
                    </a:prstGeom>
                  </pic:spPr>
                </pic:pic>
              </a:graphicData>
            </a:graphic>
          </wp:inline>
        </w:drawing>
      </w:r>
    </w:p>
    <w:p w14:paraId="1A57AA47" w14:textId="77777777" w:rsidR="00BB4EAB" w:rsidRPr="003838C5" w:rsidRDefault="00BB4EAB" w:rsidP="00BB4EAB">
      <w:pPr>
        <w:jc w:val="right"/>
        <w:rPr>
          <w:rFonts w:ascii="Times New Roman" w:hAnsi="Times New Roman" w:cs="Times New Roman"/>
          <w:b/>
          <w:color w:val="000000" w:themeColor="text1"/>
          <w:sz w:val="28"/>
          <w:szCs w:val="28"/>
        </w:rPr>
      </w:pPr>
    </w:p>
    <w:p w14:paraId="2750B80D" w14:textId="77777777" w:rsidR="00BB4EAB" w:rsidRDefault="00BB4EAB" w:rsidP="00314A6A">
      <w:pPr>
        <w:rPr>
          <w:rFonts w:ascii="Times New Roman" w:hAnsi="Times New Roman" w:cs="Times New Roman"/>
          <w:b/>
          <w:color w:val="000000" w:themeColor="text1"/>
          <w:sz w:val="28"/>
          <w:szCs w:val="28"/>
        </w:rPr>
      </w:pPr>
    </w:p>
    <w:p w14:paraId="1D82B4CC" w14:textId="77777777" w:rsidR="00B948AB" w:rsidRPr="00F84417" w:rsidRDefault="00B948AB" w:rsidP="00BB4EAB">
      <w:pPr>
        <w:jc w:val="right"/>
        <w:rPr>
          <w:rFonts w:ascii="Times New Roman" w:hAnsi="Times New Roman" w:cs="Times New Roman"/>
          <w:b/>
          <w:color w:val="000000" w:themeColor="text1"/>
          <w:sz w:val="28"/>
          <w:szCs w:val="28"/>
        </w:rPr>
      </w:pPr>
    </w:p>
    <w:p w14:paraId="66E9CA8E" w14:textId="56648D43" w:rsidR="00B948AB" w:rsidRPr="007E5343" w:rsidRDefault="00B948AB" w:rsidP="00BB4EAB">
      <w:pPr>
        <w:jc w:val="center"/>
        <w:rPr>
          <w:rFonts w:ascii="Times New Roman" w:hAnsi="Times New Roman" w:cs="Times New Roman"/>
          <w:bCs/>
          <w:iCs/>
          <w:color w:val="000000"/>
          <w:sz w:val="28"/>
          <w:szCs w:val="28"/>
          <w:shd w:val="clear" w:color="auto" w:fill="FFFFFF"/>
        </w:rPr>
      </w:pPr>
      <w:r w:rsidRPr="007E5343">
        <w:rPr>
          <w:rFonts w:ascii="Times New Roman" w:hAnsi="Times New Roman" w:cs="Times New Roman"/>
          <w:bCs/>
          <w:iCs/>
          <w:color w:val="000000"/>
          <w:sz w:val="28"/>
          <w:szCs w:val="28"/>
          <w:shd w:val="clear" w:color="auto" w:fill="FFFFFF"/>
        </w:rPr>
        <w:t>Discussione-d</w:t>
      </w:r>
      <w:r w:rsidR="00F84417" w:rsidRPr="007E5343">
        <w:rPr>
          <w:rFonts w:ascii="Times New Roman" w:hAnsi="Times New Roman" w:cs="Times New Roman"/>
          <w:bCs/>
          <w:iCs/>
          <w:color w:val="000000"/>
          <w:sz w:val="28"/>
          <w:szCs w:val="28"/>
          <w:shd w:val="clear" w:color="auto" w:fill="FFFFFF"/>
        </w:rPr>
        <w:t>ibattito sul DDL</w:t>
      </w:r>
      <w:r w:rsidR="00234C8B">
        <w:rPr>
          <w:rFonts w:ascii="Times New Roman" w:hAnsi="Times New Roman" w:cs="Times New Roman"/>
          <w:bCs/>
          <w:iCs/>
          <w:color w:val="000000"/>
          <w:sz w:val="28"/>
          <w:szCs w:val="28"/>
          <w:shd w:val="clear" w:color="auto" w:fill="FFFFFF"/>
        </w:rPr>
        <w:t xml:space="preserve"> n.735</w:t>
      </w:r>
    </w:p>
    <w:p w14:paraId="2AE03BCC" w14:textId="77777777" w:rsidR="00B948AB" w:rsidRDefault="00B948AB" w:rsidP="00BB4EAB">
      <w:pPr>
        <w:jc w:val="center"/>
        <w:rPr>
          <w:rFonts w:ascii="Times New Roman" w:hAnsi="Times New Roman" w:cs="Times New Roman"/>
          <w:b/>
          <w:bCs/>
          <w:iCs/>
          <w:color w:val="000000"/>
          <w:sz w:val="28"/>
          <w:szCs w:val="28"/>
          <w:shd w:val="clear" w:color="auto" w:fill="FFFFFF"/>
        </w:rPr>
      </w:pPr>
    </w:p>
    <w:p w14:paraId="5EB1883D" w14:textId="2CE18325" w:rsidR="009B64E5" w:rsidRDefault="00F84417" w:rsidP="00BB4EAB">
      <w:pPr>
        <w:jc w:val="center"/>
        <w:rPr>
          <w:rFonts w:ascii="Times New Roman" w:hAnsi="Times New Roman" w:cs="Times New Roman"/>
          <w:b/>
          <w:bCs/>
          <w:iCs/>
          <w:color w:val="000000"/>
          <w:sz w:val="28"/>
          <w:szCs w:val="28"/>
          <w:shd w:val="clear" w:color="auto" w:fill="FFFFFF"/>
        </w:rPr>
      </w:pPr>
      <w:proofErr w:type="gramStart"/>
      <w:r w:rsidRPr="00F84417">
        <w:rPr>
          <w:rFonts w:ascii="Times New Roman" w:hAnsi="Times New Roman" w:cs="Times New Roman"/>
          <w:b/>
          <w:bCs/>
          <w:iCs/>
          <w:color w:val="000000"/>
          <w:sz w:val="28"/>
          <w:szCs w:val="28"/>
          <w:shd w:val="clear" w:color="auto" w:fill="FFFFFF"/>
        </w:rPr>
        <w:t>“Norme in materia di affido condiviso, mantenimento diretto e garanzia di bigenitorialità”</w:t>
      </w:r>
      <w:proofErr w:type="gramEnd"/>
    </w:p>
    <w:p w14:paraId="6270F53C" w14:textId="227CF3FD" w:rsidR="00314A6A" w:rsidRDefault="00314A6A" w:rsidP="00BB4EAB">
      <w:pPr>
        <w:jc w:val="center"/>
        <w:rPr>
          <w:rFonts w:ascii="Times New Roman" w:hAnsi="Times New Roman" w:cs="Times New Roman"/>
          <w:b/>
          <w:bCs/>
          <w:iCs/>
          <w:color w:val="000000"/>
          <w:sz w:val="28"/>
          <w:szCs w:val="28"/>
          <w:shd w:val="clear" w:color="auto" w:fill="FFFFFF"/>
        </w:rPr>
      </w:pPr>
    </w:p>
    <w:p w14:paraId="20CCF5F3" w14:textId="77777777" w:rsidR="00314A6A" w:rsidRPr="007E5343" w:rsidRDefault="00314A6A" w:rsidP="00314A6A">
      <w:pPr>
        <w:pStyle w:val="NormaleWeb"/>
        <w:spacing w:before="0" w:beforeAutospacing="0" w:after="0" w:afterAutospacing="0" w:line="360" w:lineRule="auto"/>
        <w:jc w:val="center"/>
        <w:rPr>
          <w:b/>
          <w:color w:val="000000" w:themeColor="text1"/>
          <w:sz w:val="28"/>
          <w:szCs w:val="28"/>
        </w:rPr>
      </w:pPr>
      <w:r w:rsidRPr="007E5343">
        <w:rPr>
          <w:b/>
          <w:color w:val="000000" w:themeColor="text1"/>
          <w:sz w:val="28"/>
          <w:szCs w:val="28"/>
        </w:rPr>
        <w:t>26 marzo 2019</w:t>
      </w:r>
    </w:p>
    <w:p w14:paraId="720428CA" w14:textId="77777777" w:rsidR="00314A6A" w:rsidRPr="00314A6A" w:rsidRDefault="00314A6A" w:rsidP="00314A6A">
      <w:pPr>
        <w:pStyle w:val="NormaleWeb"/>
        <w:spacing w:before="0" w:beforeAutospacing="0" w:after="0" w:afterAutospacing="0" w:line="360" w:lineRule="auto"/>
        <w:jc w:val="center"/>
        <w:rPr>
          <w:color w:val="000000" w:themeColor="text1"/>
          <w:sz w:val="28"/>
          <w:szCs w:val="28"/>
        </w:rPr>
      </w:pPr>
      <w:r w:rsidRPr="00314A6A">
        <w:rPr>
          <w:color w:val="000000" w:themeColor="text1"/>
          <w:sz w:val="28"/>
          <w:szCs w:val="28"/>
        </w:rPr>
        <w:t xml:space="preserve">Dipartimento di Scienze Statistiche </w:t>
      </w:r>
    </w:p>
    <w:p w14:paraId="249DD275" w14:textId="77777777" w:rsidR="00314A6A" w:rsidRPr="00314A6A" w:rsidRDefault="00314A6A" w:rsidP="00314A6A">
      <w:pPr>
        <w:pStyle w:val="NormaleWeb"/>
        <w:spacing w:before="0" w:beforeAutospacing="0" w:after="0" w:afterAutospacing="0" w:line="360" w:lineRule="auto"/>
        <w:jc w:val="center"/>
        <w:rPr>
          <w:color w:val="000000" w:themeColor="text1"/>
          <w:sz w:val="28"/>
          <w:szCs w:val="28"/>
        </w:rPr>
      </w:pPr>
      <w:r w:rsidRPr="00314A6A">
        <w:rPr>
          <w:color w:val="000000" w:themeColor="text1"/>
          <w:sz w:val="28"/>
          <w:szCs w:val="28"/>
        </w:rPr>
        <w:t>Sapienza Università di Roma</w:t>
      </w:r>
    </w:p>
    <w:p w14:paraId="559F9CC2" w14:textId="77777777" w:rsidR="00314A6A" w:rsidRPr="00314A6A" w:rsidRDefault="00314A6A" w:rsidP="00314A6A">
      <w:pPr>
        <w:pStyle w:val="NormaleWeb"/>
        <w:spacing w:before="0" w:beforeAutospacing="0" w:after="0" w:afterAutospacing="0" w:line="360" w:lineRule="auto"/>
        <w:jc w:val="center"/>
        <w:rPr>
          <w:color w:val="000000" w:themeColor="text1"/>
          <w:sz w:val="28"/>
          <w:szCs w:val="28"/>
        </w:rPr>
      </w:pPr>
      <w:r w:rsidRPr="00314A6A">
        <w:rPr>
          <w:color w:val="000000" w:themeColor="text1"/>
          <w:sz w:val="28"/>
          <w:szCs w:val="28"/>
        </w:rPr>
        <w:t>Aula I</w:t>
      </w:r>
    </w:p>
    <w:p w14:paraId="2EA8E7AF" w14:textId="5F2EE7EE" w:rsidR="00314A6A" w:rsidRPr="007E5343" w:rsidRDefault="00314A6A" w:rsidP="007E5343">
      <w:pPr>
        <w:pStyle w:val="NormaleWeb"/>
        <w:spacing w:before="0" w:beforeAutospacing="0" w:after="0" w:afterAutospacing="0" w:line="360" w:lineRule="auto"/>
        <w:jc w:val="center"/>
        <w:rPr>
          <w:color w:val="000000" w:themeColor="text1"/>
          <w:sz w:val="28"/>
          <w:szCs w:val="28"/>
        </w:rPr>
      </w:pPr>
      <w:proofErr w:type="gramStart"/>
      <w:r w:rsidRPr="00314A6A">
        <w:rPr>
          <w:color w:val="000000" w:themeColor="text1"/>
          <w:sz w:val="28"/>
          <w:szCs w:val="28"/>
        </w:rPr>
        <w:t>ore</w:t>
      </w:r>
      <w:proofErr w:type="gramEnd"/>
      <w:r w:rsidRPr="00314A6A">
        <w:rPr>
          <w:color w:val="000000" w:themeColor="text1"/>
          <w:sz w:val="28"/>
          <w:szCs w:val="28"/>
        </w:rPr>
        <w:t xml:space="preserve"> 12:00 – 13:30</w:t>
      </w:r>
    </w:p>
    <w:p w14:paraId="5BC46ADE" w14:textId="77777777" w:rsidR="006C34E7" w:rsidRPr="003838C5" w:rsidRDefault="006C34E7" w:rsidP="00AA1317">
      <w:pPr>
        <w:jc w:val="both"/>
        <w:rPr>
          <w:rFonts w:ascii="Times New Roman" w:hAnsi="Times New Roman" w:cs="Times New Roman"/>
          <w:color w:val="000000" w:themeColor="text1"/>
          <w:sz w:val="28"/>
          <w:szCs w:val="28"/>
        </w:rPr>
      </w:pPr>
    </w:p>
    <w:p w14:paraId="1944B745" w14:textId="7300E332" w:rsidR="007775D9" w:rsidRPr="00CD0A89" w:rsidRDefault="006C34E7" w:rsidP="00EF07A0">
      <w:pPr>
        <w:pStyle w:val="NormaleWeb"/>
        <w:jc w:val="both"/>
        <w:rPr>
          <w:color w:val="000000" w:themeColor="text1"/>
        </w:rPr>
      </w:pPr>
      <w:bookmarkStart w:id="0" w:name="_GoBack"/>
      <w:r w:rsidRPr="00CD0A89">
        <w:rPr>
          <w:iCs/>
          <w:color w:val="000000" w:themeColor="text1"/>
        </w:rPr>
        <w:t>Il disegno di legge n. 735</w:t>
      </w:r>
      <w:r w:rsidRPr="00CD0A89">
        <w:rPr>
          <w:i/>
          <w:iCs/>
          <w:color w:val="000000" w:themeColor="text1"/>
        </w:rPr>
        <w:t xml:space="preserve"> “Norme in materia di affido condiviso, mantenimento diretto e garanzia di bigenitorialità”</w:t>
      </w:r>
      <w:r w:rsidR="002E3188" w:rsidRPr="00CD0A89">
        <w:rPr>
          <w:color w:val="000000" w:themeColor="text1"/>
        </w:rPr>
        <w:t xml:space="preserve"> </w:t>
      </w:r>
      <w:r w:rsidR="007C41E3" w:rsidRPr="00CD0A89">
        <w:rPr>
          <w:color w:val="000000" w:themeColor="text1"/>
        </w:rPr>
        <w:t>presentato</w:t>
      </w:r>
      <w:r w:rsidRPr="00CD0A89">
        <w:rPr>
          <w:color w:val="000000" w:themeColor="text1"/>
        </w:rPr>
        <w:t xml:space="preserve"> il 2 agosto 2018 al Senato, primo firmatario il Senatore Simone Pillon</w:t>
      </w:r>
      <w:r w:rsidR="007C41E3" w:rsidRPr="00CD0A89">
        <w:rPr>
          <w:color w:val="000000" w:themeColor="text1"/>
        </w:rPr>
        <w:t>,</w:t>
      </w:r>
      <w:r w:rsidR="00BB4EAB" w:rsidRPr="00CD0A89">
        <w:rPr>
          <w:color w:val="000000" w:themeColor="text1"/>
        </w:rPr>
        <w:t xml:space="preserve"> </w:t>
      </w:r>
      <w:r w:rsidR="00382C4D" w:rsidRPr="00CD0A89">
        <w:rPr>
          <w:color w:val="000000" w:themeColor="text1"/>
        </w:rPr>
        <w:t>e assegnato alla 2ª Commissione permanente (Giustizia) in sede redigente il 3 agosto 2018</w:t>
      </w:r>
      <w:r w:rsidR="007C41E3" w:rsidRPr="00CD0A89">
        <w:rPr>
          <w:color w:val="000000" w:themeColor="text1"/>
        </w:rPr>
        <w:t xml:space="preserve">, dopo una lunga serie di audizioni, è </w:t>
      </w:r>
      <w:proofErr w:type="gramStart"/>
      <w:r w:rsidR="007C41E3" w:rsidRPr="00CD0A89">
        <w:rPr>
          <w:color w:val="000000" w:themeColor="text1"/>
        </w:rPr>
        <w:t>a</w:t>
      </w:r>
      <w:r w:rsidR="006715C3" w:rsidRPr="00CD0A89">
        <w:rPr>
          <w:color w:val="000000" w:themeColor="text1"/>
        </w:rPr>
        <w:t>ttualmente</w:t>
      </w:r>
      <w:proofErr w:type="gramEnd"/>
      <w:r w:rsidR="006715C3" w:rsidRPr="00CD0A89">
        <w:rPr>
          <w:color w:val="000000" w:themeColor="text1"/>
        </w:rPr>
        <w:t xml:space="preserve"> in attesa di emendamenti. </w:t>
      </w:r>
      <w:r w:rsidR="000B2463" w:rsidRPr="00CD0A89">
        <w:rPr>
          <w:color w:val="000000" w:themeColor="text1"/>
        </w:rPr>
        <w:t>Nell’attuale “</w:t>
      </w:r>
      <w:r w:rsidR="00D07DA7" w:rsidRPr="00CD0A89">
        <w:rPr>
          <w:color w:val="000000" w:themeColor="text1"/>
        </w:rPr>
        <w:t>C</w:t>
      </w:r>
      <w:r w:rsidR="000B2463" w:rsidRPr="00CD0A89">
        <w:rPr>
          <w:color w:val="000000" w:themeColor="text1"/>
        </w:rPr>
        <w:t>ontratto d</w:t>
      </w:r>
      <w:r w:rsidR="007C41E3" w:rsidRPr="00CD0A89">
        <w:rPr>
          <w:color w:val="000000" w:themeColor="text1"/>
        </w:rPr>
        <w:t>i</w:t>
      </w:r>
      <w:r w:rsidR="000B2463" w:rsidRPr="00CD0A89">
        <w:rPr>
          <w:color w:val="000000" w:themeColor="text1"/>
        </w:rPr>
        <w:t xml:space="preserve"> </w:t>
      </w:r>
      <w:r w:rsidR="00104117" w:rsidRPr="00CD0A89">
        <w:rPr>
          <w:color w:val="000000" w:themeColor="text1"/>
        </w:rPr>
        <w:t>G</w:t>
      </w:r>
      <w:r w:rsidR="000B2463" w:rsidRPr="00CD0A89">
        <w:rPr>
          <w:color w:val="000000" w:themeColor="text1"/>
        </w:rPr>
        <w:t>overno</w:t>
      </w:r>
      <w:r w:rsidR="007C41E3" w:rsidRPr="00CD0A89">
        <w:rPr>
          <w:color w:val="000000" w:themeColor="text1"/>
        </w:rPr>
        <w:t>”</w:t>
      </w:r>
      <w:r w:rsidR="002B4F1C" w:rsidRPr="00CD0A89">
        <w:rPr>
          <w:color w:val="000000" w:themeColor="text1"/>
        </w:rPr>
        <w:t>,</w:t>
      </w:r>
      <w:r w:rsidR="007C41E3" w:rsidRPr="00CD0A89">
        <w:rPr>
          <w:color w:val="000000" w:themeColor="text1"/>
        </w:rPr>
        <w:t xml:space="preserve"> siglato </w:t>
      </w:r>
      <w:r w:rsidR="000B2463" w:rsidRPr="00CD0A89">
        <w:rPr>
          <w:color w:val="000000" w:themeColor="text1"/>
        </w:rPr>
        <w:t xml:space="preserve">tra Lega e Movimento </w:t>
      </w:r>
      <w:proofErr w:type="gramStart"/>
      <w:r w:rsidR="000B2463" w:rsidRPr="00CD0A89">
        <w:rPr>
          <w:color w:val="000000" w:themeColor="text1"/>
        </w:rPr>
        <w:t>5</w:t>
      </w:r>
      <w:proofErr w:type="gramEnd"/>
      <w:r w:rsidR="000B2463" w:rsidRPr="00CD0A89">
        <w:rPr>
          <w:color w:val="000000" w:themeColor="text1"/>
        </w:rPr>
        <w:t xml:space="preserve"> Stelle</w:t>
      </w:r>
      <w:r w:rsidR="002B4F1C" w:rsidRPr="00CD0A89">
        <w:rPr>
          <w:color w:val="000000" w:themeColor="text1"/>
        </w:rPr>
        <w:t>,</w:t>
      </w:r>
      <w:r w:rsidR="000B2463" w:rsidRPr="00CD0A89">
        <w:rPr>
          <w:color w:val="000000" w:themeColor="text1"/>
        </w:rPr>
        <w:t xml:space="preserve"> è prevista una riforma del diritto di famiglia</w:t>
      </w:r>
      <w:r w:rsidR="007C41E3" w:rsidRPr="00CD0A89">
        <w:rPr>
          <w:color w:val="000000" w:themeColor="text1"/>
        </w:rPr>
        <w:t>, a partire dalla</w:t>
      </w:r>
      <w:r w:rsidR="000B2463" w:rsidRPr="00CD0A89">
        <w:rPr>
          <w:color w:val="000000" w:themeColor="text1"/>
        </w:rPr>
        <w:t xml:space="preserve"> </w:t>
      </w:r>
      <w:r w:rsidR="00D07DA7" w:rsidRPr="00CD0A89">
        <w:rPr>
          <w:color w:val="000000" w:themeColor="text1"/>
        </w:rPr>
        <w:t>L</w:t>
      </w:r>
      <w:r w:rsidR="000B2463" w:rsidRPr="00CD0A89">
        <w:rPr>
          <w:color w:val="000000" w:themeColor="text1"/>
        </w:rPr>
        <w:t>egge 54 del 2006 sull’affido condiviso</w:t>
      </w:r>
      <w:r w:rsidR="00EF07A0" w:rsidRPr="00CD0A89">
        <w:rPr>
          <w:color w:val="000000" w:themeColor="text1"/>
        </w:rPr>
        <w:t xml:space="preserve">. </w:t>
      </w:r>
    </w:p>
    <w:p w14:paraId="0418EFD3" w14:textId="44DE063F" w:rsidR="00CD7E46" w:rsidRPr="00CD0A89" w:rsidRDefault="00CD7E46" w:rsidP="00EF07A0">
      <w:pPr>
        <w:pStyle w:val="NormaleWeb"/>
        <w:jc w:val="both"/>
        <w:rPr>
          <w:color w:val="000000" w:themeColor="text1"/>
        </w:rPr>
      </w:pPr>
      <w:r w:rsidRPr="00CD0A89">
        <w:rPr>
          <w:color w:val="000000" w:themeColor="text1"/>
        </w:rPr>
        <w:t xml:space="preserve">La Sezione “Studi di Genere” </w:t>
      </w:r>
      <w:r w:rsidRPr="00CD0A89">
        <w:rPr>
          <w:i/>
          <w:color w:val="000000" w:themeColor="text1"/>
        </w:rPr>
        <w:t>dell’Associazione Italiana di Sociologia</w:t>
      </w:r>
      <w:r w:rsidR="00020B19" w:rsidRPr="00CD0A89">
        <w:rPr>
          <w:i/>
          <w:color w:val="000000" w:themeColor="text1"/>
        </w:rPr>
        <w:t>,</w:t>
      </w:r>
      <w:r w:rsidRPr="00CD0A89">
        <w:rPr>
          <w:color w:val="000000" w:themeColor="text1"/>
        </w:rPr>
        <w:t xml:space="preserve"> </w:t>
      </w:r>
      <w:proofErr w:type="gramStart"/>
      <w:r w:rsidRPr="00CD0A89">
        <w:rPr>
          <w:color w:val="000000" w:themeColor="text1"/>
        </w:rPr>
        <w:t>insieme a</w:t>
      </w:r>
      <w:proofErr w:type="gramEnd"/>
      <w:r w:rsidRPr="00CD0A89">
        <w:rPr>
          <w:color w:val="000000" w:themeColor="text1"/>
        </w:rPr>
        <w:t xml:space="preserve"> </w:t>
      </w:r>
      <w:r w:rsidRPr="00CD0A89">
        <w:rPr>
          <w:i/>
          <w:color w:val="000000" w:themeColor="text1"/>
        </w:rPr>
        <w:t>Minerva - Laboratorio di Ricerca sulla Diversità e le Disuguaglianze di Genere</w:t>
      </w:r>
      <w:r w:rsidRPr="00CD0A89">
        <w:rPr>
          <w:color w:val="000000" w:themeColor="text1"/>
        </w:rPr>
        <w:t xml:space="preserve"> del Dipartimento di Scienze Statistiche della Sapienza Università di Roma, hanno mobilitato, in occasione di questo evento, studiosi e studiose, intellettuali, operatori e operatrici sociali, esperte/i, ricercatrici/ori, accademiche/i che condividono il desiderio di discutere il disegno di legge.</w:t>
      </w:r>
    </w:p>
    <w:p w14:paraId="15170764" w14:textId="21AD3DD7" w:rsidR="00A702BF" w:rsidRPr="00CD0A89" w:rsidRDefault="00EF07A0" w:rsidP="00EF07A0">
      <w:pPr>
        <w:pStyle w:val="NormaleWeb"/>
        <w:jc w:val="both"/>
        <w:rPr>
          <w:color w:val="000000" w:themeColor="text1"/>
        </w:rPr>
      </w:pPr>
      <w:r w:rsidRPr="00CD0A89">
        <w:rPr>
          <w:color w:val="000000" w:themeColor="text1"/>
        </w:rPr>
        <w:t xml:space="preserve">I punti principali che il </w:t>
      </w:r>
      <w:r w:rsidR="008703A9" w:rsidRPr="00CD0A89">
        <w:rPr>
          <w:color w:val="000000" w:themeColor="text1"/>
        </w:rPr>
        <w:t>DDL</w:t>
      </w:r>
      <w:r w:rsidRPr="00CD0A89">
        <w:rPr>
          <w:color w:val="000000" w:themeColor="text1"/>
        </w:rPr>
        <w:t xml:space="preserve"> </w:t>
      </w:r>
      <w:proofErr w:type="gramStart"/>
      <w:r w:rsidRPr="00CD0A89">
        <w:rPr>
          <w:color w:val="000000" w:themeColor="text1"/>
        </w:rPr>
        <w:t>regolamenta</w:t>
      </w:r>
      <w:proofErr w:type="gramEnd"/>
      <w:r w:rsidRPr="00CD0A89">
        <w:rPr>
          <w:color w:val="000000" w:themeColor="text1"/>
        </w:rPr>
        <w:t xml:space="preserve"> (presenza obbligatoria di un mediatore familiare, equivalenza del tempo trascorso con i figli o “bigenitorialità perfetta”, abolizione dell’assegno di mantenimento e casa familiare) </w:t>
      </w:r>
      <w:r w:rsidR="00A702BF" w:rsidRPr="00CD0A89">
        <w:rPr>
          <w:color w:val="000000" w:themeColor="text1"/>
        </w:rPr>
        <w:t xml:space="preserve">hanno suscitato un fervido dibattito </w:t>
      </w:r>
      <w:r w:rsidR="0041646D" w:rsidRPr="00CD0A89">
        <w:rPr>
          <w:color w:val="000000" w:themeColor="text1"/>
        </w:rPr>
        <w:t xml:space="preserve">tra esperti </w:t>
      </w:r>
      <w:r w:rsidR="00A702BF" w:rsidRPr="00CD0A89">
        <w:rPr>
          <w:color w:val="000000" w:themeColor="text1"/>
        </w:rPr>
        <w:t xml:space="preserve">di diversi ambiti disciplinari </w:t>
      </w:r>
      <w:r w:rsidR="0041646D" w:rsidRPr="00CD0A89">
        <w:rPr>
          <w:color w:val="000000" w:themeColor="text1"/>
        </w:rPr>
        <w:t>(</w:t>
      </w:r>
      <w:r w:rsidR="002B4F1C" w:rsidRPr="00CD0A89">
        <w:rPr>
          <w:color w:val="000000" w:themeColor="text1"/>
        </w:rPr>
        <w:t>diritto</w:t>
      </w:r>
      <w:r w:rsidR="0041646D" w:rsidRPr="00CD0A89">
        <w:rPr>
          <w:color w:val="000000" w:themeColor="text1"/>
        </w:rPr>
        <w:t xml:space="preserve">, </w:t>
      </w:r>
      <w:r w:rsidR="00234C8B" w:rsidRPr="00CD0A89">
        <w:rPr>
          <w:color w:val="000000" w:themeColor="text1"/>
        </w:rPr>
        <w:t xml:space="preserve">economia, </w:t>
      </w:r>
      <w:r w:rsidR="0041646D" w:rsidRPr="00CD0A89">
        <w:rPr>
          <w:color w:val="000000" w:themeColor="text1"/>
        </w:rPr>
        <w:t>psicologi</w:t>
      </w:r>
      <w:r w:rsidR="002B4F1C" w:rsidRPr="00CD0A89">
        <w:rPr>
          <w:color w:val="000000" w:themeColor="text1"/>
        </w:rPr>
        <w:t>a</w:t>
      </w:r>
      <w:r w:rsidR="0041646D" w:rsidRPr="00CD0A89">
        <w:rPr>
          <w:color w:val="000000" w:themeColor="text1"/>
        </w:rPr>
        <w:t xml:space="preserve">, </w:t>
      </w:r>
      <w:r w:rsidR="002B4F1C" w:rsidRPr="00CD0A89">
        <w:rPr>
          <w:color w:val="000000" w:themeColor="text1"/>
        </w:rPr>
        <w:t xml:space="preserve">sociologia, scienze dell’educazione, </w:t>
      </w:r>
      <w:r w:rsidR="0041646D" w:rsidRPr="00CD0A89">
        <w:rPr>
          <w:color w:val="000000" w:themeColor="text1"/>
        </w:rPr>
        <w:t xml:space="preserve">etc.) </w:t>
      </w:r>
      <w:r w:rsidR="00A702BF" w:rsidRPr="00CD0A89">
        <w:rPr>
          <w:color w:val="000000" w:themeColor="text1"/>
        </w:rPr>
        <w:t xml:space="preserve">che riteniamo non abbia tuttavia raggiunto in modo chiaro ed esaustivo la più ampia </w:t>
      </w:r>
      <w:r w:rsidR="00D07890" w:rsidRPr="00CD0A89">
        <w:rPr>
          <w:color w:val="000000" w:themeColor="text1"/>
        </w:rPr>
        <w:t>opinione pubblica</w:t>
      </w:r>
      <w:r w:rsidR="0041646D" w:rsidRPr="00CD0A89">
        <w:rPr>
          <w:color w:val="000000" w:themeColor="text1"/>
        </w:rPr>
        <w:t xml:space="preserve">. </w:t>
      </w:r>
    </w:p>
    <w:p w14:paraId="7C3785C3" w14:textId="19CC73EA" w:rsidR="007775D9" w:rsidRPr="00CD0A89" w:rsidRDefault="002B4F1C" w:rsidP="00EF07A0">
      <w:pPr>
        <w:pStyle w:val="NormaleWeb"/>
        <w:jc w:val="both"/>
        <w:rPr>
          <w:color w:val="000000" w:themeColor="text1"/>
        </w:rPr>
      </w:pPr>
      <w:r w:rsidRPr="00CD0A89">
        <w:rPr>
          <w:color w:val="000000" w:themeColor="text1"/>
        </w:rPr>
        <w:t xml:space="preserve">Le perplessità suscitate dal </w:t>
      </w:r>
      <w:r w:rsidR="008703A9" w:rsidRPr="00CD0A89">
        <w:rPr>
          <w:color w:val="000000" w:themeColor="text1"/>
        </w:rPr>
        <w:t>DDL</w:t>
      </w:r>
      <w:r w:rsidRPr="00CD0A89">
        <w:rPr>
          <w:color w:val="000000" w:themeColor="text1"/>
        </w:rPr>
        <w:t xml:space="preserve"> “Pillon” sorgono no</w:t>
      </w:r>
      <w:r w:rsidR="00D07890" w:rsidRPr="00CD0A89">
        <w:rPr>
          <w:color w:val="000000" w:themeColor="text1"/>
        </w:rPr>
        <w:t xml:space="preserve">n solo </w:t>
      </w:r>
      <w:r w:rsidRPr="00CD0A89">
        <w:rPr>
          <w:color w:val="000000" w:themeColor="text1"/>
        </w:rPr>
        <w:t>dalle</w:t>
      </w:r>
      <w:r w:rsidR="00D07890" w:rsidRPr="00CD0A89">
        <w:rPr>
          <w:color w:val="000000" w:themeColor="text1"/>
        </w:rPr>
        <w:t xml:space="preserve"> </w:t>
      </w:r>
      <w:r w:rsidR="007775D9" w:rsidRPr="00CD0A89">
        <w:rPr>
          <w:color w:val="000000" w:themeColor="text1"/>
        </w:rPr>
        <w:t xml:space="preserve">incongruenze </w:t>
      </w:r>
      <w:r w:rsidRPr="00CD0A89">
        <w:rPr>
          <w:color w:val="000000" w:themeColor="text1"/>
        </w:rPr>
        <w:t xml:space="preserve">esistenti </w:t>
      </w:r>
      <w:r w:rsidR="007775D9" w:rsidRPr="00CD0A89">
        <w:rPr>
          <w:color w:val="000000" w:themeColor="text1"/>
        </w:rPr>
        <w:t>tra i principi enunciati</w:t>
      </w:r>
      <w:r w:rsidR="00D07890" w:rsidRPr="00CD0A89">
        <w:rPr>
          <w:color w:val="000000" w:themeColor="text1"/>
        </w:rPr>
        <w:t xml:space="preserve"> </w:t>
      </w:r>
      <w:r w:rsidR="007775D9" w:rsidRPr="00CD0A89">
        <w:rPr>
          <w:color w:val="000000" w:themeColor="text1"/>
        </w:rPr>
        <w:t xml:space="preserve">e le </w:t>
      </w:r>
      <w:proofErr w:type="gramStart"/>
      <w:r w:rsidR="007775D9" w:rsidRPr="00CD0A89">
        <w:rPr>
          <w:color w:val="000000" w:themeColor="text1"/>
        </w:rPr>
        <w:t>modalità</w:t>
      </w:r>
      <w:proofErr w:type="gramEnd"/>
      <w:r w:rsidR="007775D9" w:rsidRPr="00CD0A89">
        <w:rPr>
          <w:color w:val="000000" w:themeColor="text1"/>
        </w:rPr>
        <w:t xml:space="preserve"> previste dalla legge per tradurli in prassi giuridica</w:t>
      </w:r>
      <w:r w:rsidR="00D07890" w:rsidRPr="00CD0A89">
        <w:rPr>
          <w:color w:val="000000" w:themeColor="text1"/>
        </w:rPr>
        <w:t xml:space="preserve">, ma </w:t>
      </w:r>
      <w:r w:rsidRPr="00CD0A89">
        <w:rPr>
          <w:color w:val="000000" w:themeColor="text1"/>
        </w:rPr>
        <w:t xml:space="preserve">anche in </w:t>
      </w:r>
      <w:r w:rsidRPr="00CD0A89">
        <w:rPr>
          <w:color w:val="000000" w:themeColor="text1"/>
        </w:rPr>
        <w:lastRenderedPageBreak/>
        <w:t xml:space="preserve">relazione ai </w:t>
      </w:r>
      <w:r w:rsidR="00D07890" w:rsidRPr="00CD0A89">
        <w:rPr>
          <w:color w:val="000000" w:themeColor="text1"/>
        </w:rPr>
        <w:t>principi stessi cui si ispira</w:t>
      </w:r>
      <w:r w:rsidR="007775D9" w:rsidRPr="00CD0A89">
        <w:rPr>
          <w:color w:val="000000" w:themeColor="text1"/>
        </w:rPr>
        <w:t xml:space="preserve">. </w:t>
      </w:r>
      <w:r w:rsidRPr="00CD0A89">
        <w:rPr>
          <w:color w:val="000000" w:themeColor="text1"/>
        </w:rPr>
        <w:t>P</w:t>
      </w:r>
      <w:r w:rsidR="007775D9" w:rsidRPr="00CD0A89">
        <w:rPr>
          <w:color w:val="000000" w:themeColor="text1"/>
        </w:rPr>
        <w:t xml:space="preserve">erplessità </w:t>
      </w:r>
      <w:r w:rsidRPr="00CD0A89">
        <w:rPr>
          <w:color w:val="000000" w:themeColor="text1"/>
        </w:rPr>
        <w:t>sollevate non</w:t>
      </w:r>
      <w:r w:rsidR="007775D9" w:rsidRPr="00CD0A89">
        <w:rPr>
          <w:color w:val="000000" w:themeColor="text1"/>
        </w:rPr>
        <w:t xml:space="preserve"> solo </w:t>
      </w:r>
      <w:r w:rsidRPr="00CD0A89">
        <w:rPr>
          <w:color w:val="000000" w:themeColor="text1"/>
        </w:rPr>
        <w:t xml:space="preserve">dal mondo </w:t>
      </w:r>
      <w:proofErr w:type="gramStart"/>
      <w:r w:rsidR="007775D9" w:rsidRPr="00CD0A89">
        <w:rPr>
          <w:color w:val="000000" w:themeColor="text1"/>
        </w:rPr>
        <w:t>dell’associazionismo</w:t>
      </w:r>
      <w:r w:rsidRPr="00CD0A89">
        <w:rPr>
          <w:color w:val="000000" w:themeColor="text1"/>
        </w:rPr>
        <w:t xml:space="preserve"> e dei movimenti femminili e femministi</w:t>
      </w:r>
      <w:proofErr w:type="gramEnd"/>
      <w:r w:rsidR="0024129E" w:rsidRPr="00CD0A89">
        <w:rPr>
          <w:color w:val="000000" w:themeColor="text1"/>
        </w:rPr>
        <w:t>,</w:t>
      </w:r>
      <w:r w:rsidR="007775D9" w:rsidRPr="00CD0A89">
        <w:rPr>
          <w:color w:val="000000" w:themeColor="text1"/>
        </w:rPr>
        <w:t xml:space="preserve"> ma anche da parte della politica, </w:t>
      </w:r>
      <w:r w:rsidRPr="00CD0A89">
        <w:rPr>
          <w:color w:val="000000" w:themeColor="text1"/>
        </w:rPr>
        <w:t>nell’ambito della stessa maggioranza di governo, tanto che nei giorni scorsi sono stati presentati anche a</w:t>
      </w:r>
      <w:r w:rsidR="007775D9" w:rsidRPr="00CD0A89">
        <w:rPr>
          <w:color w:val="000000" w:themeColor="text1"/>
        </w:rPr>
        <w:t xml:space="preserve">ltri disegni di legge sull'argomento </w:t>
      </w:r>
      <w:r w:rsidR="007C41E3" w:rsidRPr="00CD0A89">
        <w:rPr>
          <w:color w:val="000000" w:themeColor="text1"/>
        </w:rPr>
        <w:t xml:space="preserve">da </w:t>
      </w:r>
      <w:r w:rsidR="00505DD9" w:rsidRPr="00CD0A89">
        <w:rPr>
          <w:color w:val="000000" w:themeColor="text1"/>
        </w:rPr>
        <w:t xml:space="preserve">parte di </w:t>
      </w:r>
      <w:r w:rsidR="007C41E3" w:rsidRPr="00CD0A89">
        <w:rPr>
          <w:color w:val="000000" w:themeColor="text1"/>
        </w:rPr>
        <w:t>rappresentanti del</w:t>
      </w:r>
      <w:r w:rsidR="007775D9" w:rsidRPr="00CD0A89">
        <w:rPr>
          <w:color w:val="000000" w:themeColor="text1"/>
        </w:rPr>
        <w:t xml:space="preserve"> Movimento 5 Stelle</w:t>
      </w:r>
      <w:r w:rsidR="007C41E3" w:rsidRPr="00CD0A89">
        <w:rPr>
          <w:color w:val="000000" w:themeColor="text1"/>
        </w:rPr>
        <w:t xml:space="preserve"> </w:t>
      </w:r>
      <w:r w:rsidR="00505DD9" w:rsidRPr="00CD0A89">
        <w:rPr>
          <w:color w:val="000000" w:themeColor="text1"/>
        </w:rPr>
        <w:t xml:space="preserve">con il sostegno trasversale di </w:t>
      </w:r>
      <w:r w:rsidR="00D07890" w:rsidRPr="00CD0A89">
        <w:rPr>
          <w:color w:val="000000" w:themeColor="text1"/>
          <w:shd w:val="clear" w:color="auto" w:fill="FFFFFF"/>
        </w:rPr>
        <w:t>deputati appartenenti a</w:t>
      </w:r>
      <w:r w:rsidR="00234C8B" w:rsidRPr="00CD0A89">
        <w:rPr>
          <w:color w:val="000000" w:themeColor="text1"/>
          <w:shd w:val="clear" w:color="auto" w:fill="FFFFFF"/>
        </w:rPr>
        <w:t>nche a</w:t>
      </w:r>
      <w:r w:rsidR="00D07890" w:rsidRPr="00CD0A89">
        <w:rPr>
          <w:color w:val="000000" w:themeColor="text1"/>
          <w:shd w:val="clear" w:color="auto" w:fill="FFFFFF"/>
        </w:rPr>
        <w:t xml:space="preserve"> partiti</w:t>
      </w:r>
      <w:r w:rsidR="007C41E3" w:rsidRPr="00CD0A89">
        <w:rPr>
          <w:color w:val="000000" w:themeColor="text1"/>
          <w:shd w:val="clear" w:color="auto" w:fill="FFFFFF"/>
        </w:rPr>
        <w:t xml:space="preserve"> di opposizione</w:t>
      </w:r>
      <w:r w:rsidR="00D07890" w:rsidRPr="00CD0A89">
        <w:rPr>
          <w:color w:val="000000" w:themeColor="text1"/>
        </w:rPr>
        <w:t>.</w:t>
      </w:r>
    </w:p>
    <w:p w14:paraId="7F8C43C1" w14:textId="3EC9CA81" w:rsidR="00B519FB" w:rsidRPr="00CD0A89" w:rsidRDefault="00505DD9" w:rsidP="00AA1317">
      <w:pPr>
        <w:pStyle w:val="NormaleWeb"/>
        <w:spacing w:before="0" w:beforeAutospacing="0" w:after="135" w:afterAutospacing="0"/>
        <w:jc w:val="both"/>
        <w:rPr>
          <w:color w:val="000000" w:themeColor="text1"/>
        </w:rPr>
      </w:pPr>
      <w:r w:rsidRPr="00CD0A89">
        <w:rPr>
          <w:color w:val="000000" w:themeColor="text1"/>
        </w:rPr>
        <w:t xml:space="preserve">La mancanza di </w:t>
      </w:r>
      <w:proofErr w:type="gramStart"/>
      <w:r w:rsidRPr="00CD0A89">
        <w:rPr>
          <w:color w:val="000000" w:themeColor="text1"/>
        </w:rPr>
        <w:t xml:space="preserve">una </w:t>
      </w:r>
      <w:proofErr w:type="gramEnd"/>
      <w:r w:rsidRPr="00CD0A89">
        <w:rPr>
          <w:color w:val="000000" w:themeColor="text1"/>
        </w:rPr>
        <w:t>opinione condivisa nella maggioranza su questi temi trova conferma nella contraddittorietà di alcuni recenti atti, come la presentazione da parte del Ministro dell’Interno, Matteo Salvini, di un progetto che prevede l’imposizione di apporre sui documenti dei bambini l’indicazione di padre e madre, anche quando i genitori siano dello stesso sesso</w:t>
      </w:r>
      <w:r w:rsidR="00234C8B" w:rsidRPr="00CD0A89">
        <w:rPr>
          <w:color w:val="000000" w:themeColor="text1"/>
        </w:rPr>
        <w:t>,</w:t>
      </w:r>
      <w:r w:rsidRPr="00CD0A89">
        <w:rPr>
          <w:color w:val="000000" w:themeColor="text1"/>
        </w:rPr>
        <w:t xml:space="preserve"> e la risposta del </w:t>
      </w:r>
      <w:r w:rsidR="00B519FB" w:rsidRPr="00CD0A89">
        <w:rPr>
          <w:color w:val="000000" w:themeColor="text1"/>
        </w:rPr>
        <w:t xml:space="preserve">Ministro per la famiglia </w:t>
      </w:r>
      <w:r w:rsidRPr="00CD0A89">
        <w:rPr>
          <w:color w:val="000000" w:themeColor="text1"/>
        </w:rPr>
        <w:t xml:space="preserve">che </w:t>
      </w:r>
      <w:r w:rsidR="002E3188" w:rsidRPr="00CD0A89">
        <w:rPr>
          <w:color w:val="000000" w:themeColor="text1"/>
        </w:rPr>
        <w:t>nega radicalmente</w:t>
      </w:r>
      <w:r w:rsidR="00B519FB" w:rsidRPr="00CD0A89">
        <w:rPr>
          <w:color w:val="000000" w:themeColor="text1"/>
        </w:rPr>
        <w:t xml:space="preserve"> il valore delle numerose sentenze di merito e di legittimità in materia di genitorialità delle persone lesbiche e gay</w:t>
      </w:r>
      <w:r w:rsidR="004702A8" w:rsidRPr="00CD0A89">
        <w:rPr>
          <w:color w:val="000000" w:themeColor="text1"/>
        </w:rPr>
        <w:t xml:space="preserve"> (risposta all’interrogazione n. 3-00351)</w:t>
      </w:r>
      <w:r w:rsidR="00B519FB" w:rsidRPr="00CD0A89">
        <w:rPr>
          <w:color w:val="000000" w:themeColor="text1"/>
        </w:rPr>
        <w:t>,</w:t>
      </w:r>
      <w:r w:rsidR="00553EA2" w:rsidRPr="00CD0A89">
        <w:rPr>
          <w:color w:val="000000" w:themeColor="text1"/>
        </w:rPr>
        <w:t xml:space="preserve"> tema al quale </w:t>
      </w:r>
      <w:r w:rsidR="002E3188" w:rsidRPr="00CD0A89">
        <w:rPr>
          <w:color w:val="000000" w:themeColor="text1"/>
        </w:rPr>
        <w:t xml:space="preserve">la comunità scientifica italiana </w:t>
      </w:r>
      <w:r w:rsidR="00B519FB" w:rsidRPr="00CD0A89">
        <w:rPr>
          <w:color w:val="000000" w:themeColor="text1"/>
        </w:rPr>
        <w:t xml:space="preserve">ha </w:t>
      </w:r>
      <w:r w:rsidR="00553EA2" w:rsidRPr="00CD0A89">
        <w:rPr>
          <w:color w:val="000000" w:themeColor="text1"/>
        </w:rPr>
        <w:t xml:space="preserve">dedicato notevoli contributi </w:t>
      </w:r>
      <w:r w:rsidR="00B519FB" w:rsidRPr="00CD0A89">
        <w:rPr>
          <w:color w:val="000000" w:themeColor="text1"/>
        </w:rPr>
        <w:t xml:space="preserve">sia sul piano teorico sia sul piano </w:t>
      </w:r>
      <w:r w:rsidR="002E3188" w:rsidRPr="00CD0A89">
        <w:rPr>
          <w:color w:val="000000" w:themeColor="text1"/>
        </w:rPr>
        <w:t>applicativo.</w:t>
      </w:r>
    </w:p>
    <w:p w14:paraId="7796F439" w14:textId="7A577EFA" w:rsidR="00702E94" w:rsidRPr="00CD0A89" w:rsidRDefault="004702A8" w:rsidP="00BB4EAB">
      <w:pPr>
        <w:pStyle w:val="NormaleWeb"/>
        <w:spacing w:before="0" w:beforeAutospacing="0" w:after="135" w:afterAutospacing="0"/>
        <w:jc w:val="both"/>
        <w:rPr>
          <w:color w:val="000000" w:themeColor="text1"/>
        </w:rPr>
      </w:pPr>
      <w:r w:rsidRPr="00CD0A89">
        <w:rPr>
          <w:color w:val="000000" w:themeColor="text1"/>
        </w:rPr>
        <w:t xml:space="preserve">Premettendo che la separazione costituisce sempre un processo doloroso per tutte le parti coinvolte, minori </w:t>
      </w:r>
      <w:r w:rsidRPr="00CD0A89">
        <w:rPr>
          <w:i/>
          <w:color w:val="000000" w:themeColor="text1"/>
        </w:rPr>
        <w:t>in primis</w:t>
      </w:r>
      <w:r w:rsidRPr="00CD0A89">
        <w:rPr>
          <w:color w:val="000000" w:themeColor="text1"/>
        </w:rPr>
        <w:t>, r</w:t>
      </w:r>
      <w:r w:rsidR="002E3188" w:rsidRPr="00CD0A89">
        <w:rPr>
          <w:color w:val="000000" w:themeColor="text1"/>
        </w:rPr>
        <w:t xml:space="preserve">iteniamo che questo disegno di legge sull’affido condiviso </w:t>
      </w:r>
      <w:r w:rsidRPr="00CD0A89">
        <w:rPr>
          <w:color w:val="000000" w:themeColor="text1"/>
        </w:rPr>
        <w:t xml:space="preserve">risponda a una </w:t>
      </w:r>
      <w:r w:rsidR="00B519FB" w:rsidRPr="00CD0A89">
        <w:rPr>
          <w:color w:val="000000" w:themeColor="text1"/>
        </w:rPr>
        <w:t xml:space="preserve">visione ideologica della società che </w:t>
      </w:r>
      <w:r w:rsidRPr="00CD0A89">
        <w:rPr>
          <w:color w:val="000000" w:themeColor="text1"/>
        </w:rPr>
        <w:t xml:space="preserve">non tiene conto degli importanti passi avanti compiuti </w:t>
      </w:r>
      <w:proofErr w:type="gramStart"/>
      <w:r w:rsidRPr="00CD0A89">
        <w:rPr>
          <w:color w:val="000000" w:themeColor="text1"/>
        </w:rPr>
        <w:t>a partire dalla</w:t>
      </w:r>
      <w:proofErr w:type="gramEnd"/>
      <w:r w:rsidRPr="00CD0A89">
        <w:rPr>
          <w:color w:val="000000" w:themeColor="text1"/>
        </w:rPr>
        <w:t xml:space="preserve"> Riforma del diritto di famig</w:t>
      </w:r>
      <w:r w:rsidR="00DC28D6" w:rsidRPr="00CD0A89">
        <w:rPr>
          <w:color w:val="000000" w:themeColor="text1"/>
        </w:rPr>
        <w:t>l</w:t>
      </w:r>
      <w:r w:rsidRPr="00CD0A89">
        <w:rPr>
          <w:color w:val="000000" w:themeColor="text1"/>
        </w:rPr>
        <w:t>ia del 1975 e con la legge sull’</w:t>
      </w:r>
      <w:r w:rsidR="00DC28D6" w:rsidRPr="00CD0A89">
        <w:rPr>
          <w:color w:val="000000" w:themeColor="text1"/>
        </w:rPr>
        <w:t>affido condiviso del 200</w:t>
      </w:r>
      <w:r w:rsidRPr="00CD0A89">
        <w:rPr>
          <w:color w:val="000000" w:themeColor="text1"/>
        </w:rPr>
        <w:t>6, né dei</w:t>
      </w:r>
      <w:r w:rsidR="00553EA2" w:rsidRPr="00CD0A89">
        <w:rPr>
          <w:color w:val="000000" w:themeColor="text1"/>
        </w:rPr>
        <w:t xml:space="preserve"> cambiamenti reali</w:t>
      </w:r>
      <w:r w:rsidR="00DC28D6" w:rsidRPr="00CD0A89">
        <w:rPr>
          <w:color w:val="000000" w:themeColor="text1"/>
        </w:rPr>
        <w:t xml:space="preserve"> di cui la comunità scientifica della ricerca sociale e giuridica ci offre chiara evidenza</w:t>
      </w:r>
      <w:r w:rsidR="0025338A" w:rsidRPr="00CD0A89">
        <w:rPr>
          <w:color w:val="000000" w:themeColor="text1"/>
        </w:rPr>
        <w:t xml:space="preserve">. </w:t>
      </w:r>
      <w:r w:rsidR="00DC28D6" w:rsidRPr="00CD0A89">
        <w:rPr>
          <w:color w:val="000000" w:themeColor="text1"/>
        </w:rPr>
        <w:t xml:space="preserve">Un disegno di legge che reifica i bambini e annulla qualsiasi rilevanza della loro volontà in quel momento delicato che è la separazione fra genitori. </w:t>
      </w:r>
      <w:r w:rsidR="0025338A" w:rsidRPr="00CD0A89">
        <w:rPr>
          <w:color w:val="000000" w:themeColor="text1"/>
        </w:rPr>
        <w:t xml:space="preserve">Tutto ciò </w:t>
      </w:r>
      <w:r w:rsidR="00842048" w:rsidRPr="00CD0A89">
        <w:rPr>
          <w:color w:val="000000" w:themeColor="text1"/>
        </w:rPr>
        <w:t>in spregio ai</w:t>
      </w:r>
      <w:r w:rsidR="00B519FB" w:rsidRPr="00CD0A89">
        <w:rPr>
          <w:color w:val="000000" w:themeColor="text1"/>
        </w:rPr>
        <w:t xml:space="preserve"> principi fondamentali della nostra Costituzione</w:t>
      </w:r>
      <w:r w:rsidR="00842048" w:rsidRPr="00CD0A89">
        <w:rPr>
          <w:color w:val="000000" w:themeColor="text1"/>
        </w:rPr>
        <w:t xml:space="preserve"> e alle Convenzioni internazionali che l’Italia ha sottoscritto. </w:t>
      </w:r>
    </w:p>
    <w:p w14:paraId="5225C1EF" w14:textId="0E6BA02F" w:rsidR="0075538E" w:rsidRPr="00CD0A89" w:rsidRDefault="00BB4EAB" w:rsidP="00BB4EAB">
      <w:pPr>
        <w:pStyle w:val="NormaleWeb"/>
        <w:spacing w:before="0" w:beforeAutospacing="0" w:after="135" w:afterAutospacing="0"/>
        <w:jc w:val="both"/>
        <w:rPr>
          <w:color w:val="000000" w:themeColor="text1"/>
        </w:rPr>
      </w:pPr>
      <w:r w:rsidRPr="00CD0A89">
        <w:rPr>
          <w:color w:val="000000" w:themeColor="text1"/>
        </w:rPr>
        <w:t>Riteniamo</w:t>
      </w:r>
      <w:r w:rsidR="00DC28D6" w:rsidRPr="00CD0A89">
        <w:rPr>
          <w:color w:val="000000" w:themeColor="text1"/>
        </w:rPr>
        <w:t xml:space="preserve"> </w:t>
      </w:r>
      <w:r w:rsidRPr="00CD0A89">
        <w:rPr>
          <w:color w:val="000000" w:themeColor="text1"/>
        </w:rPr>
        <w:t>impraticabile la previsione di tempi paritari di convivenza dei figli nell’abitazione dell’uno e dell’altro genitore</w:t>
      </w:r>
      <w:r w:rsidR="00DC28D6" w:rsidRPr="00CD0A89">
        <w:rPr>
          <w:color w:val="000000" w:themeColor="text1"/>
        </w:rPr>
        <w:t>,</w:t>
      </w:r>
      <w:r w:rsidRPr="00CD0A89">
        <w:rPr>
          <w:color w:val="000000" w:themeColor="text1"/>
        </w:rPr>
        <w:t xml:space="preserve"> senza prevedere alcuna distinzione tra le esigenze dei minori, notoriamente diverse </w:t>
      </w:r>
      <w:proofErr w:type="gramStart"/>
      <w:r w:rsidRPr="00CD0A89">
        <w:rPr>
          <w:color w:val="000000" w:themeColor="text1"/>
        </w:rPr>
        <w:t>in relazione a</w:t>
      </w:r>
      <w:proofErr w:type="gramEnd"/>
      <w:r w:rsidRPr="00CD0A89">
        <w:rPr>
          <w:color w:val="000000" w:themeColor="text1"/>
        </w:rPr>
        <w:t xml:space="preserve"> variabili quali il carattere, l</w:t>
      </w:r>
      <w:r w:rsidR="00DC28D6" w:rsidRPr="00CD0A89">
        <w:rPr>
          <w:color w:val="000000" w:themeColor="text1"/>
        </w:rPr>
        <w:t>a scansione dei tempi dell</w:t>
      </w:r>
      <w:r w:rsidRPr="00CD0A89">
        <w:rPr>
          <w:color w:val="000000" w:themeColor="text1"/>
        </w:rPr>
        <w:t>a vita quotidiana, l’età, il radicamento socializzativo, lo status dei genitori</w:t>
      </w:r>
      <w:r w:rsidR="00AB57AC" w:rsidRPr="00CD0A89">
        <w:rPr>
          <w:color w:val="000000" w:themeColor="text1"/>
        </w:rPr>
        <w:t xml:space="preserve"> </w:t>
      </w:r>
      <w:r w:rsidR="00073E11" w:rsidRPr="00CD0A89">
        <w:rPr>
          <w:color w:val="000000" w:themeColor="text1"/>
        </w:rPr>
        <w:t>e</w:t>
      </w:r>
      <w:r w:rsidR="003917BC" w:rsidRPr="00CD0A89">
        <w:rPr>
          <w:color w:val="000000" w:themeColor="text1"/>
        </w:rPr>
        <w:t xml:space="preserve"> </w:t>
      </w:r>
      <w:r w:rsidR="00DC28D6" w:rsidRPr="00CD0A89">
        <w:rPr>
          <w:color w:val="000000" w:themeColor="text1"/>
        </w:rPr>
        <w:t xml:space="preserve">una serie di </w:t>
      </w:r>
      <w:r w:rsidR="00073E11" w:rsidRPr="00CD0A89">
        <w:rPr>
          <w:color w:val="000000" w:themeColor="text1"/>
        </w:rPr>
        <w:t>altri elementi considerati rilevanti nell</w:t>
      </w:r>
      <w:r w:rsidR="003917BC" w:rsidRPr="00CD0A89">
        <w:rPr>
          <w:color w:val="000000" w:themeColor="text1"/>
        </w:rPr>
        <w:t xml:space="preserve">e discipline </w:t>
      </w:r>
      <w:r w:rsidR="00CE56B7" w:rsidRPr="00CD0A89">
        <w:rPr>
          <w:color w:val="000000" w:themeColor="text1"/>
        </w:rPr>
        <w:t>legislative praticate in altri ordinamenti</w:t>
      </w:r>
      <w:r w:rsidR="00AB57AC" w:rsidRPr="00CD0A89">
        <w:rPr>
          <w:color w:val="000000" w:themeColor="text1"/>
        </w:rPr>
        <w:t xml:space="preserve">. </w:t>
      </w:r>
      <w:r w:rsidR="00842048" w:rsidRPr="00CD0A89">
        <w:rPr>
          <w:color w:val="000000" w:themeColor="text1"/>
        </w:rPr>
        <w:t>Emerge una visione adultocentrica delle posizioni familiari</w:t>
      </w:r>
      <w:r w:rsidR="00234C8B" w:rsidRPr="00CD0A89">
        <w:rPr>
          <w:color w:val="000000" w:themeColor="text1"/>
        </w:rPr>
        <w:t xml:space="preserve">, </w:t>
      </w:r>
      <w:proofErr w:type="gramStart"/>
      <w:r w:rsidR="00842048" w:rsidRPr="00CD0A89">
        <w:rPr>
          <w:color w:val="000000" w:themeColor="text1"/>
        </w:rPr>
        <w:t>fortemente</w:t>
      </w:r>
      <w:proofErr w:type="gramEnd"/>
      <w:r w:rsidR="00842048" w:rsidRPr="00CD0A89">
        <w:rPr>
          <w:color w:val="000000" w:themeColor="text1"/>
        </w:rPr>
        <w:t xml:space="preserve"> rivendicativa di un genitore sull’altro, che strumentalizza i figli nel tentativo di realizzare un improbabile riequ</w:t>
      </w:r>
      <w:r w:rsidR="00AB57AC" w:rsidRPr="00CD0A89">
        <w:rPr>
          <w:color w:val="000000" w:themeColor="text1"/>
        </w:rPr>
        <w:t>i</w:t>
      </w:r>
      <w:r w:rsidR="00842048" w:rsidRPr="00CD0A89">
        <w:rPr>
          <w:color w:val="000000" w:themeColor="text1"/>
        </w:rPr>
        <w:t>librio familiare.</w:t>
      </w:r>
      <w:r w:rsidRPr="00CD0A89">
        <w:rPr>
          <w:color w:val="000000" w:themeColor="text1"/>
        </w:rPr>
        <w:t xml:space="preserve"> Un pendolarismo tra un genitore e l’altro</w:t>
      </w:r>
      <w:r w:rsidR="00234C8B" w:rsidRPr="00CD0A89">
        <w:rPr>
          <w:color w:val="000000" w:themeColor="text1"/>
        </w:rPr>
        <w:t xml:space="preserve"> è</w:t>
      </w:r>
      <w:r w:rsidRPr="00CD0A89">
        <w:rPr>
          <w:color w:val="000000" w:themeColor="text1"/>
        </w:rPr>
        <w:t xml:space="preserve"> </w:t>
      </w:r>
      <w:proofErr w:type="gramStart"/>
      <w:r w:rsidR="006C34E7" w:rsidRPr="00CD0A89">
        <w:rPr>
          <w:color w:val="000000" w:themeColor="text1"/>
        </w:rPr>
        <w:t>fortemente</w:t>
      </w:r>
      <w:proofErr w:type="gramEnd"/>
      <w:r w:rsidR="006C34E7" w:rsidRPr="00CD0A89">
        <w:rPr>
          <w:color w:val="000000" w:themeColor="text1"/>
        </w:rPr>
        <w:t xml:space="preserve"> penalizzante </w:t>
      </w:r>
      <w:r w:rsidR="0075538E" w:rsidRPr="00CD0A89">
        <w:rPr>
          <w:color w:val="000000" w:themeColor="text1"/>
        </w:rPr>
        <w:t xml:space="preserve">sia </w:t>
      </w:r>
      <w:r w:rsidR="006C34E7" w:rsidRPr="00CD0A89">
        <w:rPr>
          <w:color w:val="000000" w:themeColor="text1"/>
        </w:rPr>
        <w:t xml:space="preserve">per il </w:t>
      </w:r>
      <w:r w:rsidR="00EA4C32" w:rsidRPr="00CD0A89">
        <w:rPr>
          <w:color w:val="000000" w:themeColor="text1"/>
        </w:rPr>
        <w:t>minore</w:t>
      </w:r>
      <w:r w:rsidR="00DC28D6" w:rsidRPr="00CD0A89">
        <w:rPr>
          <w:color w:val="000000" w:themeColor="text1"/>
        </w:rPr>
        <w:t>,</w:t>
      </w:r>
      <w:r w:rsidR="00EA4C32" w:rsidRPr="00CD0A89">
        <w:rPr>
          <w:color w:val="000000" w:themeColor="text1"/>
        </w:rPr>
        <w:t xml:space="preserve"> che</w:t>
      </w:r>
      <w:r w:rsidR="006C34E7" w:rsidRPr="00CD0A89">
        <w:rPr>
          <w:color w:val="000000" w:themeColor="text1"/>
        </w:rPr>
        <w:t xml:space="preserve"> </w:t>
      </w:r>
      <w:r w:rsidR="00DC28D6" w:rsidRPr="00CD0A89">
        <w:rPr>
          <w:color w:val="000000" w:themeColor="text1"/>
        </w:rPr>
        <w:t xml:space="preserve">sarà </w:t>
      </w:r>
      <w:r w:rsidR="006C34E7" w:rsidRPr="00CD0A89">
        <w:rPr>
          <w:color w:val="000000" w:themeColor="text1"/>
        </w:rPr>
        <w:t xml:space="preserve">costretto a </w:t>
      </w:r>
      <w:r w:rsidR="00DC28D6" w:rsidRPr="00CD0A89">
        <w:rPr>
          <w:color w:val="000000" w:themeColor="text1"/>
        </w:rPr>
        <w:t xml:space="preserve">vivere </w:t>
      </w:r>
      <w:r w:rsidR="006C34E7" w:rsidRPr="00CD0A89">
        <w:rPr>
          <w:color w:val="000000" w:themeColor="text1"/>
        </w:rPr>
        <w:t xml:space="preserve">due ménage </w:t>
      </w:r>
      <w:r w:rsidR="00DC28D6" w:rsidRPr="00CD0A89">
        <w:rPr>
          <w:color w:val="000000" w:themeColor="text1"/>
        </w:rPr>
        <w:t>quotidiani diversi</w:t>
      </w:r>
      <w:r w:rsidR="0075538E" w:rsidRPr="00CD0A89">
        <w:rPr>
          <w:color w:val="000000" w:themeColor="text1"/>
        </w:rPr>
        <w:t>; sia per il partner più debole economicamente, che in genere è rappresentato dalla donna.</w:t>
      </w:r>
    </w:p>
    <w:p w14:paraId="76575627" w14:textId="6FB42E5F" w:rsidR="00CF7257" w:rsidRPr="00CD0A89" w:rsidRDefault="00DC28D6" w:rsidP="0094548F">
      <w:pPr>
        <w:pStyle w:val="NormaleWeb"/>
        <w:spacing w:after="135"/>
        <w:jc w:val="both"/>
        <w:rPr>
          <w:color w:val="000000" w:themeColor="text1"/>
          <w:shd w:val="clear" w:color="auto" w:fill="FFFFFF"/>
        </w:rPr>
      </w:pPr>
      <w:r w:rsidRPr="00CD0A89">
        <w:rPr>
          <w:color w:val="000000" w:themeColor="text1"/>
        </w:rPr>
        <w:t>Ravvisiamo</w:t>
      </w:r>
      <w:r w:rsidR="003348EE" w:rsidRPr="00CD0A89">
        <w:rPr>
          <w:color w:val="000000" w:themeColor="text1"/>
        </w:rPr>
        <w:t xml:space="preserve"> </w:t>
      </w:r>
      <w:proofErr w:type="gramStart"/>
      <w:r w:rsidRPr="00CD0A89">
        <w:rPr>
          <w:color w:val="000000" w:themeColor="text1"/>
        </w:rPr>
        <w:t>una</w:t>
      </w:r>
      <w:r w:rsidR="003348EE" w:rsidRPr="00CD0A89">
        <w:rPr>
          <w:color w:val="000000" w:themeColor="text1"/>
        </w:rPr>
        <w:t xml:space="preserve"> </w:t>
      </w:r>
      <w:proofErr w:type="gramEnd"/>
      <w:r w:rsidRPr="00CD0A89">
        <w:rPr>
          <w:color w:val="000000" w:themeColor="text1"/>
        </w:rPr>
        <w:t xml:space="preserve">ulteriore criticità del </w:t>
      </w:r>
      <w:r w:rsidR="0094548F" w:rsidRPr="00CD0A89">
        <w:rPr>
          <w:color w:val="000000" w:themeColor="text1"/>
        </w:rPr>
        <w:t xml:space="preserve">DDL </w:t>
      </w:r>
      <w:r w:rsidRPr="00CD0A89">
        <w:rPr>
          <w:color w:val="000000" w:themeColor="text1"/>
        </w:rPr>
        <w:t xml:space="preserve">nei casi in cui nella coppia vi siano situazioni di violenza </w:t>
      </w:r>
      <w:r w:rsidR="007775D9" w:rsidRPr="00CD0A89">
        <w:rPr>
          <w:color w:val="000000" w:themeColor="text1"/>
        </w:rPr>
        <w:t>domestica</w:t>
      </w:r>
      <w:r w:rsidRPr="00CD0A89">
        <w:rPr>
          <w:color w:val="000000" w:themeColor="text1"/>
        </w:rPr>
        <w:t>, in quanto la strada per la separazione è resa più difficoltosa – anche economicamente –</w:t>
      </w:r>
      <w:r w:rsidR="0075538E" w:rsidRPr="00CD0A89">
        <w:rPr>
          <w:color w:val="000000" w:themeColor="text1"/>
        </w:rPr>
        <w:t xml:space="preserve"> per la donna che volesse allontanarsi dal partner violento</w:t>
      </w:r>
      <w:r w:rsidR="007775D9" w:rsidRPr="00CD0A89">
        <w:rPr>
          <w:color w:val="000000" w:themeColor="text1"/>
        </w:rPr>
        <w:t>.</w:t>
      </w:r>
      <w:r w:rsidR="0093093B" w:rsidRPr="00CD0A89">
        <w:rPr>
          <w:color w:val="000000" w:themeColor="text1"/>
        </w:rPr>
        <w:t xml:space="preserve"> </w:t>
      </w:r>
      <w:r w:rsidR="007775D9" w:rsidRPr="00CD0A89">
        <w:rPr>
          <w:color w:val="000000" w:themeColor="text1"/>
        </w:rPr>
        <w:t>Infatti</w:t>
      </w:r>
      <w:r w:rsidR="00FF6A11" w:rsidRPr="00CD0A89">
        <w:rPr>
          <w:color w:val="000000" w:themeColor="text1"/>
        </w:rPr>
        <w:t>,</w:t>
      </w:r>
      <w:r w:rsidR="007775D9" w:rsidRPr="00CD0A89">
        <w:rPr>
          <w:color w:val="000000" w:themeColor="text1"/>
        </w:rPr>
        <w:t xml:space="preserve"> l</w:t>
      </w:r>
      <w:r w:rsidR="0075538E" w:rsidRPr="00CD0A89">
        <w:rPr>
          <w:color w:val="000000" w:themeColor="text1"/>
        </w:rPr>
        <w:t xml:space="preserve">’obbligatorietà della </w:t>
      </w:r>
      <w:r w:rsidR="007775D9" w:rsidRPr="00CD0A89">
        <w:rPr>
          <w:color w:val="000000" w:themeColor="text1"/>
        </w:rPr>
        <w:t xml:space="preserve">mediazione familiare </w:t>
      </w:r>
      <w:r w:rsidR="0075538E" w:rsidRPr="00CD0A89">
        <w:rPr>
          <w:color w:val="000000" w:themeColor="text1"/>
        </w:rPr>
        <w:t xml:space="preserve">anche nei casi </w:t>
      </w:r>
      <w:r w:rsidR="007775D9" w:rsidRPr="00CD0A89">
        <w:rPr>
          <w:color w:val="000000" w:themeColor="text1"/>
        </w:rPr>
        <w:t>di violenza domestica</w:t>
      </w:r>
      <w:r w:rsidR="0075538E" w:rsidRPr="00CD0A89">
        <w:rPr>
          <w:color w:val="000000" w:themeColor="text1"/>
        </w:rPr>
        <w:t xml:space="preserve"> contravviene con quanto previsto </w:t>
      </w:r>
      <w:r w:rsidR="003B3E23" w:rsidRPr="00CD0A89">
        <w:rPr>
          <w:color w:val="000000" w:themeColor="text1"/>
        </w:rPr>
        <w:t>dal</w:t>
      </w:r>
      <w:r w:rsidR="007775D9" w:rsidRPr="00CD0A89">
        <w:rPr>
          <w:color w:val="000000" w:themeColor="text1"/>
        </w:rPr>
        <w:t xml:space="preserve">l’articolo </w:t>
      </w:r>
      <w:proofErr w:type="gramStart"/>
      <w:r w:rsidR="007775D9" w:rsidRPr="00CD0A89">
        <w:rPr>
          <w:color w:val="000000" w:themeColor="text1"/>
        </w:rPr>
        <w:t>48</w:t>
      </w:r>
      <w:proofErr w:type="gramEnd"/>
      <w:r w:rsidR="007775D9" w:rsidRPr="00CD0A89">
        <w:rPr>
          <w:color w:val="000000" w:themeColor="text1"/>
        </w:rPr>
        <w:t>, comma I della Convenzione di Istanbul sulla prevenzione e la lotta contro la violenza nei confronti delle donne e la violenza domestica, che sancisce il divieto dell’utilizzo di metodi alternativi per la risoluzione dei conflitti come la mediazione e la conciliazione.</w:t>
      </w:r>
      <w:r w:rsidR="00BD2111" w:rsidRPr="00CD0A89">
        <w:rPr>
          <w:color w:val="000000" w:themeColor="text1"/>
        </w:rPr>
        <w:t xml:space="preserve"> Anche le bambine e i bambini sono vittime, altrettanto quanto le donne e</w:t>
      </w:r>
      <w:r w:rsidR="00234C8B" w:rsidRPr="00CD0A89">
        <w:rPr>
          <w:color w:val="000000" w:themeColor="text1"/>
        </w:rPr>
        <w:t xml:space="preserve"> le</w:t>
      </w:r>
      <w:r w:rsidR="00BD2111" w:rsidRPr="00CD0A89">
        <w:rPr>
          <w:color w:val="000000" w:themeColor="text1"/>
        </w:rPr>
        <w:t xml:space="preserve"> madri: i dati Istat</w:t>
      </w:r>
      <w:r w:rsidR="006703DE" w:rsidRPr="00CD0A89">
        <w:rPr>
          <w:color w:val="000000" w:themeColor="text1"/>
        </w:rPr>
        <w:t xml:space="preserve">, </w:t>
      </w:r>
      <w:r w:rsidR="00020B19" w:rsidRPr="00CD0A89">
        <w:rPr>
          <w:color w:val="000000" w:themeColor="text1"/>
        </w:rPr>
        <w:t xml:space="preserve">nell’ultima rilevazione del 2014 “Indagine sulla sicurezza delle donne”, </w:t>
      </w:r>
      <w:r w:rsidR="006703DE" w:rsidRPr="00CD0A89">
        <w:rPr>
          <w:color w:val="000000" w:themeColor="text1"/>
        </w:rPr>
        <w:t>ad esempio,</w:t>
      </w:r>
      <w:r w:rsidR="00BD2111" w:rsidRPr="00CD0A89">
        <w:rPr>
          <w:color w:val="000000" w:themeColor="text1"/>
        </w:rPr>
        <w:t xml:space="preserve"> evidenziano che il 64% dei </w:t>
      </w:r>
      <w:r w:rsidR="00BD2111" w:rsidRPr="00CD0A89">
        <w:rPr>
          <w:color w:val="000000" w:themeColor="text1"/>
          <w:shd w:val="clear" w:color="auto" w:fill="FFFFFF"/>
        </w:rPr>
        <w:t xml:space="preserve">bambini che vivono in famiglie in cui c'è violenza del padre sulla madre </w:t>
      </w:r>
      <w:proofErr w:type="gramStart"/>
      <w:r w:rsidR="00BD2111" w:rsidRPr="00CD0A89">
        <w:rPr>
          <w:color w:val="000000" w:themeColor="text1"/>
          <w:shd w:val="clear" w:color="auto" w:fill="FFFFFF"/>
        </w:rPr>
        <w:t>assist</w:t>
      </w:r>
      <w:r w:rsidR="00234C8B" w:rsidRPr="00CD0A89">
        <w:rPr>
          <w:color w:val="000000" w:themeColor="text1"/>
          <w:shd w:val="clear" w:color="auto" w:fill="FFFFFF"/>
        </w:rPr>
        <w:t>ono</w:t>
      </w:r>
      <w:proofErr w:type="gramEnd"/>
      <w:r w:rsidR="00BD2111" w:rsidRPr="00CD0A89">
        <w:rPr>
          <w:color w:val="000000" w:themeColor="text1"/>
          <w:shd w:val="clear" w:color="auto" w:fill="FFFFFF"/>
        </w:rPr>
        <w:t xml:space="preserve"> a questa violenza. Questo elemento non può e non deve essere assolutamente </w:t>
      </w:r>
      <w:r w:rsidR="00564B4D" w:rsidRPr="00CD0A89">
        <w:rPr>
          <w:color w:val="000000" w:themeColor="text1"/>
          <w:shd w:val="clear" w:color="auto" w:fill="FFFFFF"/>
        </w:rPr>
        <w:t>o</w:t>
      </w:r>
      <w:r w:rsidR="00BD2111" w:rsidRPr="00CD0A89">
        <w:rPr>
          <w:color w:val="000000" w:themeColor="text1"/>
          <w:shd w:val="clear" w:color="auto" w:fill="FFFFFF"/>
        </w:rPr>
        <w:t>scurato</w:t>
      </w:r>
      <w:r w:rsidR="00564B4D" w:rsidRPr="00CD0A89">
        <w:rPr>
          <w:color w:val="000000" w:themeColor="text1"/>
          <w:shd w:val="clear" w:color="auto" w:fill="FFFFFF"/>
        </w:rPr>
        <w:t xml:space="preserve"> </w:t>
      </w:r>
      <w:r w:rsidR="002540EB" w:rsidRPr="00CD0A89">
        <w:rPr>
          <w:color w:val="000000" w:themeColor="text1"/>
          <w:shd w:val="clear" w:color="auto" w:fill="FFFFFF"/>
        </w:rPr>
        <w:t xml:space="preserve">disponendo che il giudice possa stabilire l’affidamento ai servizi sociali e il ricollocamento in una struttura protetta per seguire un programma di recupero della bigenitorialità </w:t>
      </w:r>
      <w:r w:rsidR="00B24550" w:rsidRPr="00CD0A89">
        <w:rPr>
          <w:color w:val="000000" w:themeColor="text1"/>
          <w:shd w:val="clear" w:color="auto" w:fill="FFFFFF"/>
        </w:rPr>
        <w:t>per</w:t>
      </w:r>
      <w:r w:rsidR="002540EB" w:rsidRPr="00CD0A89">
        <w:rPr>
          <w:color w:val="000000" w:themeColor="text1"/>
          <w:shd w:val="clear" w:color="auto" w:fill="FFFFFF"/>
        </w:rPr>
        <w:t xml:space="preserve"> quel minore che si rifiuti di convivere con il genitore </w:t>
      </w:r>
      <w:r w:rsidR="002F4030" w:rsidRPr="00CD0A89">
        <w:rPr>
          <w:color w:val="000000" w:themeColor="text1"/>
          <w:shd w:val="clear" w:color="auto" w:fill="FFFFFF"/>
        </w:rPr>
        <w:t xml:space="preserve">riconosciuto come </w:t>
      </w:r>
      <w:r w:rsidR="002540EB" w:rsidRPr="00CD0A89">
        <w:rPr>
          <w:color w:val="000000" w:themeColor="text1"/>
          <w:shd w:val="clear" w:color="auto" w:fill="FFFFFF"/>
        </w:rPr>
        <w:t>violento.</w:t>
      </w:r>
    </w:p>
    <w:bookmarkEnd w:id="0"/>
    <w:p w14:paraId="5351FA97" w14:textId="4FF34D42" w:rsidR="00776408" w:rsidRPr="003838C5" w:rsidRDefault="00776408" w:rsidP="00A36501">
      <w:pPr>
        <w:jc w:val="center"/>
        <w:rPr>
          <w:rFonts w:ascii="Times New Roman" w:hAnsi="Times New Roman" w:cs="Times New Roman"/>
          <w:color w:val="000000" w:themeColor="text1"/>
          <w:sz w:val="28"/>
          <w:szCs w:val="28"/>
        </w:rPr>
      </w:pPr>
    </w:p>
    <w:sectPr w:rsidR="00776408" w:rsidRPr="003838C5" w:rsidSect="009E3D3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Arial"/>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4E7"/>
    <w:rsid w:val="00020B19"/>
    <w:rsid w:val="0002182D"/>
    <w:rsid w:val="00073E11"/>
    <w:rsid w:val="000A0451"/>
    <w:rsid w:val="000A7ABC"/>
    <w:rsid w:val="000B2463"/>
    <w:rsid w:val="000D3BCA"/>
    <w:rsid w:val="000E2C5C"/>
    <w:rsid w:val="00104117"/>
    <w:rsid w:val="00175898"/>
    <w:rsid w:val="001F35BE"/>
    <w:rsid w:val="001F55AC"/>
    <w:rsid w:val="00234C8B"/>
    <w:rsid w:val="002367A1"/>
    <w:rsid w:val="0024129E"/>
    <w:rsid w:val="002444EC"/>
    <w:rsid w:val="0025338A"/>
    <w:rsid w:val="002540EB"/>
    <w:rsid w:val="00276F3C"/>
    <w:rsid w:val="002B4F1C"/>
    <w:rsid w:val="002E3188"/>
    <w:rsid w:val="002F4030"/>
    <w:rsid w:val="00314A6A"/>
    <w:rsid w:val="003348EE"/>
    <w:rsid w:val="0035203D"/>
    <w:rsid w:val="00382C4D"/>
    <w:rsid w:val="003838C5"/>
    <w:rsid w:val="003917BC"/>
    <w:rsid w:val="003A00CC"/>
    <w:rsid w:val="003B2A68"/>
    <w:rsid w:val="003B3E23"/>
    <w:rsid w:val="0041646D"/>
    <w:rsid w:val="00450F25"/>
    <w:rsid w:val="004702A8"/>
    <w:rsid w:val="004C7513"/>
    <w:rsid w:val="00505DD9"/>
    <w:rsid w:val="00553EA2"/>
    <w:rsid w:val="00564B4D"/>
    <w:rsid w:val="006348C4"/>
    <w:rsid w:val="006358C3"/>
    <w:rsid w:val="00645D74"/>
    <w:rsid w:val="006703DE"/>
    <w:rsid w:val="006715C3"/>
    <w:rsid w:val="006747B5"/>
    <w:rsid w:val="006C34E7"/>
    <w:rsid w:val="006E17FA"/>
    <w:rsid w:val="00702E94"/>
    <w:rsid w:val="0075538E"/>
    <w:rsid w:val="00774CCC"/>
    <w:rsid w:val="00776408"/>
    <w:rsid w:val="007775D9"/>
    <w:rsid w:val="007C41E3"/>
    <w:rsid w:val="007D0B37"/>
    <w:rsid w:val="007D3E4B"/>
    <w:rsid w:val="007E5343"/>
    <w:rsid w:val="00842048"/>
    <w:rsid w:val="00855869"/>
    <w:rsid w:val="008703A9"/>
    <w:rsid w:val="008F265A"/>
    <w:rsid w:val="008F4501"/>
    <w:rsid w:val="009259B2"/>
    <w:rsid w:val="0093093B"/>
    <w:rsid w:val="00936B5F"/>
    <w:rsid w:val="0094548F"/>
    <w:rsid w:val="009A2968"/>
    <w:rsid w:val="009E3D35"/>
    <w:rsid w:val="009E70F9"/>
    <w:rsid w:val="00A049A5"/>
    <w:rsid w:val="00A36501"/>
    <w:rsid w:val="00A702BF"/>
    <w:rsid w:val="00AA1317"/>
    <w:rsid w:val="00AB57AC"/>
    <w:rsid w:val="00AD47A7"/>
    <w:rsid w:val="00B24550"/>
    <w:rsid w:val="00B44D0E"/>
    <w:rsid w:val="00B519FB"/>
    <w:rsid w:val="00B948AB"/>
    <w:rsid w:val="00BB2B08"/>
    <w:rsid w:val="00BB4EAB"/>
    <w:rsid w:val="00BD2111"/>
    <w:rsid w:val="00BD4D0F"/>
    <w:rsid w:val="00C01B38"/>
    <w:rsid w:val="00C43DA6"/>
    <w:rsid w:val="00C66FBC"/>
    <w:rsid w:val="00CA341F"/>
    <w:rsid w:val="00CD0A89"/>
    <w:rsid w:val="00CD7E46"/>
    <w:rsid w:val="00CE56B7"/>
    <w:rsid w:val="00CF7257"/>
    <w:rsid w:val="00D07890"/>
    <w:rsid w:val="00D07DA7"/>
    <w:rsid w:val="00D60451"/>
    <w:rsid w:val="00D76B4F"/>
    <w:rsid w:val="00D86E67"/>
    <w:rsid w:val="00D92691"/>
    <w:rsid w:val="00DC28D6"/>
    <w:rsid w:val="00DE0352"/>
    <w:rsid w:val="00E57363"/>
    <w:rsid w:val="00EA4C32"/>
    <w:rsid w:val="00EE7E41"/>
    <w:rsid w:val="00EF07A0"/>
    <w:rsid w:val="00F1747E"/>
    <w:rsid w:val="00F20D6C"/>
    <w:rsid w:val="00F50989"/>
    <w:rsid w:val="00F84417"/>
    <w:rsid w:val="00FF2FFC"/>
    <w:rsid w:val="00FF6A1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36A93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6C34E7"/>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atterepredefinitoparagrafo"/>
    <w:rsid w:val="006C34E7"/>
  </w:style>
  <w:style w:type="character" w:styleId="Enfasigrassetto">
    <w:name w:val="Strong"/>
    <w:basedOn w:val="Caratterepredefinitoparagrafo"/>
    <w:uiPriority w:val="22"/>
    <w:qFormat/>
    <w:rsid w:val="006C34E7"/>
    <w:rPr>
      <w:b/>
      <w:bCs/>
    </w:rPr>
  </w:style>
  <w:style w:type="character" w:styleId="Collegamentoipertestuale">
    <w:name w:val="Hyperlink"/>
    <w:basedOn w:val="Caratterepredefinitoparagrafo"/>
    <w:uiPriority w:val="99"/>
    <w:semiHidden/>
    <w:unhideWhenUsed/>
    <w:rsid w:val="006C34E7"/>
    <w:rPr>
      <w:color w:val="0000FF"/>
      <w:u w:val="single"/>
    </w:rPr>
  </w:style>
  <w:style w:type="paragraph" w:styleId="Testofumetto">
    <w:name w:val="Balloon Text"/>
    <w:basedOn w:val="Normale"/>
    <w:link w:val="TestofumettoCarattere"/>
    <w:uiPriority w:val="99"/>
    <w:semiHidden/>
    <w:unhideWhenUsed/>
    <w:rsid w:val="002367A1"/>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2367A1"/>
    <w:rPr>
      <w:rFonts w:ascii="Tahoma" w:hAnsi="Tahoma" w:cs="Tahoma"/>
      <w:sz w:val="16"/>
      <w:szCs w:val="16"/>
    </w:rPr>
  </w:style>
  <w:style w:type="character" w:styleId="Rimandocommento">
    <w:name w:val="annotation reference"/>
    <w:basedOn w:val="Caratterepredefinitoparagrafo"/>
    <w:uiPriority w:val="99"/>
    <w:semiHidden/>
    <w:unhideWhenUsed/>
    <w:rsid w:val="002367A1"/>
    <w:rPr>
      <w:sz w:val="16"/>
      <w:szCs w:val="16"/>
    </w:rPr>
  </w:style>
  <w:style w:type="paragraph" w:styleId="Testocommento">
    <w:name w:val="annotation text"/>
    <w:basedOn w:val="Normale"/>
    <w:link w:val="TestocommentoCarattere"/>
    <w:uiPriority w:val="99"/>
    <w:semiHidden/>
    <w:unhideWhenUsed/>
    <w:rsid w:val="002367A1"/>
    <w:rPr>
      <w:sz w:val="20"/>
      <w:szCs w:val="20"/>
    </w:rPr>
  </w:style>
  <w:style w:type="character" w:customStyle="1" w:styleId="TestocommentoCarattere">
    <w:name w:val="Testo commento Carattere"/>
    <w:basedOn w:val="Caratterepredefinitoparagrafo"/>
    <w:link w:val="Testocommento"/>
    <w:uiPriority w:val="99"/>
    <w:semiHidden/>
    <w:rsid w:val="002367A1"/>
    <w:rPr>
      <w:sz w:val="20"/>
      <w:szCs w:val="20"/>
    </w:rPr>
  </w:style>
  <w:style w:type="paragraph" w:styleId="Soggettocommento">
    <w:name w:val="annotation subject"/>
    <w:basedOn w:val="Testocommento"/>
    <w:next w:val="Testocommento"/>
    <w:link w:val="SoggettocommentoCarattere"/>
    <w:uiPriority w:val="99"/>
    <w:semiHidden/>
    <w:unhideWhenUsed/>
    <w:rsid w:val="002367A1"/>
    <w:rPr>
      <w:b/>
      <w:bCs/>
    </w:rPr>
  </w:style>
  <w:style w:type="character" w:customStyle="1" w:styleId="SoggettocommentoCarattere">
    <w:name w:val="Soggetto commento Carattere"/>
    <w:basedOn w:val="TestocommentoCarattere"/>
    <w:link w:val="Soggettocommento"/>
    <w:uiPriority w:val="99"/>
    <w:semiHidden/>
    <w:rsid w:val="002367A1"/>
    <w:rPr>
      <w:b/>
      <w:bCs/>
      <w:sz w:val="20"/>
      <w:szCs w:val="20"/>
    </w:rPr>
  </w:style>
  <w:style w:type="paragraph" w:styleId="Revisione">
    <w:name w:val="Revision"/>
    <w:hidden/>
    <w:uiPriority w:val="99"/>
    <w:semiHidden/>
    <w:rsid w:val="00D86E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6C34E7"/>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atterepredefinitoparagrafo"/>
    <w:rsid w:val="006C34E7"/>
  </w:style>
  <w:style w:type="character" w:styleId="Enfasigrassetto">
    <w:name w:val="Strong"/>
    <w:basedOn w:val="Caratterepredefinitoparagrafo"/>
    <w:uiPriority w:val="22"/>
    <w:qFormat/>
    <w:rsid w:val="006C34E7"/>
    <w:rPr>
      <w:b/>
      <w:bCs/>
    </w:rPr>
  </w:style>
  <w:style w:type="character" w:styleId="Collegamentoipertestuale">
    <w:name w:val="Hyperlink"/>
    <w:basedOn w:val="Caratterepredefinitoparagrafo"/>
    <w:uiPriority w:val="99"/>
    <w:semiHidden/>
    <w:unhideWhenUsed/>
    <w:rsid w:val="006C34E7"/>
    <w:rPr>
      <w:color w:val="0000FF"/>
      <w:u w:val="single"/>
    </w:rPr>
  </w:style>
  <w:style w:type="paragraph" w:styleId="Testofumetto">
    <w:name w:val="Balloon Text"/>
    <w:basedOn w:val="Normale"/>
    <w:link w:val="TestofumettoCarattere"/>
    <w:uiPriority w:val="99"/>
    <w:semiHidden/>
    <w:unhideWhenUsed/>
    <w:rsid w:val="002367A1"/>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2367A1"/>
    <w:rPr>
      <w:rFonts w:ascii="Tahoma" w:hAnsi="Tahoma" w:cs="Tahoma"/>
      <w:sz w:val="16"/>
      <w:szCs w:val="16"/>
    </w:rPr>
  </w:style>
  <w:style w:type="character" w:styleId="Rimandocommento">
    <w:name w:val="annotation reference"/>
    <w:basedOn w:val="Caratterepredefinitoparagrafo"/>
    <w:uiPriority w:val="99"/>
    <w:semiHidden/>
    <w:unhideWhenUsed/>
    <w:rsid w:val="002367A1"/>
    <w:rPr>
      <w:sz w:val="16"/>
      <w:szCs w:val="16"/>
    </w:rPr>
  </w:style>
  <w:style w:type="paragraph" w:styleId="Testocommento">
    <w:name w:val="annotation text"/>
    <w:basedOn w:val="Normale"/>
    <w:link w:val="TestocommentoCarattere"/>
    <w:uiPriority w:val="99"/>
    <w:semiHidden/>
    <w:unhideWhenUsed/>
    <w:rsid w:val="002367A1"/>
    <w:rPr>
      <w:sz w:val="20"/>
      <w:szCs w:val="20"/>
    </w:rPr>
  </w:style>
  <w:style w:type="character" w:customStyle="1" w:styleId="TestocommentoCarattere">
    <w:name w:val="Testo commento Carattere"/>
    <w:basedOn w:val="Caratterepredefinitoparagrafo"/>
    <w:link w:val="Testocommento"/>
    <w:uiPriority w:val="99"/>
    <w:semiHidden/>
    <w:rsid w:val="002367A1"/>
    <w:rPr>
      <w:sz w:val="20"/>
      <w:szCs w:val="20"/>
    </w:rPr>
  </w:style>
  <w:style w:type="paragraph" w:styleId="Soggettocommento">
    <w:name w:val="annotation subject"/>
    <w:basedOn w:val="Testocommento"/>
    <w:next w:val="Testocommento"/>
    <w:link w:val="SoggettocommentoCarattere"/>
    <w:uiPriority w:val="99"/>
    <w:semiHidden/>
    <w:unhideWhenUsed/>
    <w:rsid w:val="002367A1"/>
    <w:rPr>
      <w:b/>
      <w:bCs/>
    </w:rPr>
  </w:style>
  <w:style w:type="character" w:customStyle="1" w:styleId="SoggettocommentoCarattere">
    <w:name w:val="Soggetto commento Carattere"/>
    <w:basedOn w:val="TestocommentoCarattere"/>
    <w:link w:val="Soggettocommento"/>
    <w:uiPriority w:val="99"/>
    <w:semiHidden/>
    <w:rsid w:val="002367A1"/>
    <w:rPr>
      <w:b/>
      <w:bCs/>
      <w:sz w:val="20"/>
      <w:szCs w:val="20"/>
    </w:rPr>
  </w:style>
  <w:style w:type="paragraph" w:styleId="Revisione">
    <w:name w:val="Revision"/>
    <w:hidden/>
    <w:uiPriority w:val="99"/>
    <w:semiHidden/>
    <w:rsid w:val="00D86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19874">
      <w:bodyDiv w:val="1"/>
      <w:marLeft w:val="0"/>
      <w:marRight w:val="0"/>
      <w:marTop w:val="0"/>
      <w:marBottom w:val="0"/>
      <w:divBdr>
        <w:top w:val="none" w:sz="0" w:space="0" w:color="auto"/>
        <w:left w:val="none" w:sz="0" w:space="0" w:color="auto"/>
        <w:bottom w:val="none" w:sz="0" w:space="0" w:color="auto"/>
        <w:right w:val="none" w:sz="0" w:space="0" w:color="auto"/>
      </w:divBdr>
    </w:div>
    <w:div w:id="431630434">
      <w:bodyDiv w:val="1"/>
      <w:marLeft w:val="0"/>
      <w:marRight w:val="0"/>
      <w:marTop w:val="0"/>
      <w:marBottom w:val="0"/>
      <w:divBdr>
        <w:top w:val="none" w:sz="0" w:space="0" w:color="auto"/>
        <w:left w:val="none" w:sz="0" w:space="0" w:color="auto"/>
        <w:bottom w:val="none" w:sz="0" w:space="0" w:color="auto"/>
        <w:right w:val="none" w:sz="0" w:space="0" w:color="auto"/>
      </w:divBdr>
    </w:div>
    <w:div w:id="480662211">
      <w:bodyDiv w:val="1"/>
      <w:marLeft w:val="0"/>
      <w:marRight w:val="0"/>
      <w:marTop w:val="0"/>
      <w:marBottom w:val="0"/>
      <w:divBdr>
        <w:top w:val="none" w:sz="0" w:space="0" w:color="auto"/>
        <w:left w:val="none" w:sz="0" w:space="0" w:color="auto"/>
        <w:bottom w:val="none" w:sz="0" w:space="0" w:color="auto"/>
        <w:right w:val="none" w:sz="0" w:space="0" w:color="auto"/>
      </w:divBdr>
      <w:divsChild>
        <w:div w:id="275524250">
          <w:marLeft w:val="0"/>
          <w:marRight w:val="0"/>
          <w:marTop w:val="0"/>
          <w:marBottom w:val="0"/>
          <w:divBdr>
            <w:top w:val="none" w:sz="0" w:space="0" w:color="auto"/>
            <w:left w:val="none" w:sz="0" w:space="0" w:color="auto"/>
            <w:bottom w:val="none" w:sz="0" w:space="0" w:color="auto"/>
            <w:right w:val="none" w:sz="0" w:space="0" w:color="auto"/>
          </w:divBdr>
        </w:div>
        <w:div w:id="1562860001">
          <w:marLeft w:val="0"/>
          <w:marRight w:val="0"/>
          <w:marTop w:val="0"/>
          <w:marBottom w:val="0"/>
          <w:divBdr>
            <w:top w:val="none" w:sz="0" w:space="0" w:color="auto"/>
            <w:left w:val="none" w:sz="0" w:space="0" w:color="auto"/>
            <w:bottom w:val="none" w:sz="0" w:space="0" w:color="auto"/>
            <w:right w:val="none" w:sz="0" w:space="0" w:color="auto"/>
          </w:divBdr>
        </w:div>
      </w:divsChild>
    </w:div>
    <w:div w:id="511989109">
      <w:bodyDiv w:val="1"/>
      <w:marLeft w:val="0"/>
      <w:marRight w:val="0"/>
      <w:marTop w:val="0"/>
      <w:marBottom w:val="0"/>
      <w:divBdr>
        <w:top w:val="none" w:sz="0" w:space="0" w:color="auto"/>
        <w:left w:val="none" w:sz="0" w:space="0" w:color="auto"/>
        <w:bottom w:val="none" w:sz="0" w:space="0" w:color="auto"/>
        <w:right w:val="none" w:sz="0" w:space="0" w:color="auto"/>
      </w:divBdr>
    </w:div>
    <w:div w:id="1058628651">
      <w:bodyDiv w:val="1"/>
      <w:marLeft w:val="0"/>
      <w:marRight w:val="0"/>
      <w:marTop w:val="0"/>
      <w:marBottom w:val="0"/>
      <w:divBdr>
        <w:top w:val="none" w:sz="0" w:space="0" w:color="auto"/>
        <w:left w:val="none" w:sz="0" w:space="0" w:color="auto"/>
        <w:bottom w:val="none" w:sz="0" w:space="0" w:color="auto"/>
        <w:right w:val="none" w:sz="0" w:space="0" w:color="auto"/>
      </w:divBdr>
    </w:div>
    <w:div w:id="1738479270">
      <w:bodyDiv w:val="1"/>
      <w:marLeft w:val="0"/>
      <w:marRight w:val="0"/>
      <w:marTop w:val="0"/>
      <w:marBottom w:val="0"/>
      <w:divBdr>
        <w:top w:val="none" w:sz="0" w:space="0" w:color="auto"/>
        <w:left w:val="none" w:sz="0" w:space="0" w:color="auto"/>
        <w:bottom w:val="none" w:sz="0" w:space="0" w:color="auto"/>
        <w:right w:val="none" w:sz="0" w:space="0" w:color="auto"/>
      </w:divBdr>
      <w:divsChild>
        <w:div w:id="1828670282">
          <w:marLeft w:val="0"/>
          <w:marRight w:val="0"/>
          <w:marTop w:val="0"/>
          <w:marBottom w:val="0"/>
          <w:divBdr>
            <w:top w:val="none" w:sz="0" w:space="0" w:color="auto"/>
            <w:left w:val="none" w:sz="0" w:space="0" w:color="auto"/>
            <w:bottom w:val="none" w:sz="0" w:space="0" w:color="auto"/>
            <w:right w:val="none" w:sz="0" w:space="0" w:color="auto"/>
          </w:divBdr>
          <w:divsChild>
            <w:div w:id="665285616">
              <w:marLeft w:val="0"/>
              <w:marRight w:val="0"/>
              <w:marTop w:val="0"/>
              <w:marBottom w:val="0"/>
              <w:divBdr>
                <w:top w:val="none" w:sz="0" w:space="0" w:color="auto"/>
                <w:left w:val="none" w:sz="0" w:space="0" w:color="auto"/>
                <w:bottom w:val="none" w:sz="0" w:space="0" w:color="auto"/>
                <w:right w:val="none" w:sz="0" w:space="0" w:color="auto"/>
              </w:divBdr>
              <w:divsChild>
                <w:div w:id="14586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42174">
      <w:bodyDiv w:val="1"/>
      <w:marLeft w:val="0"/>
      <w:marRight w:val="0"/>
      <w:marTop w:val="0"/>
      <w:marBottom w:val="0"/>
      <w:divBdr>
        <w:top w:val="none" w:sz="0" w:space="0" w:color="auto"/>
        <w:left w:val="none" w:sz="0" w:space="0" w:color="auto"/>
        <w:bottom w:val="none" w:sz="0" w:space="0" w:color="auto"/>
        <w:right w:val="none" w:sz="0" w:space="0" w:color="auto"/>
      </w:divBdr>
      <w:divsChild>
        <w:div w:id="35853820">
          <w:marLeft w:val="0"/>
          <w:marRight w:val="0"/>
          <w:marTop w:val="0"/>
          <w:marBottom w:val="0"/>
          <w:divBdr>
            <w:top w:val="none" w:sz="0" w:space="0" w:color="auto"/>
            <w:left w:val="none" w:sz="0" w:space="0" w:color="auto"/>
            <w:bottom w:val="none" w:sz="0" w:space="0" w:color="auto"/>
            <w:right w:val="none" w:sz="0" w:space="0" w:color="auto"/>
          </w:divBdr>
          <w:divsChild>
            <w:div w:id="1034814487">
              <w:marLeft w:val="0"/>
              <w:marRight w:val="0"/>
              <w:marTop w:val="0"/>
              <w:marBottom w:val="0"/>
              <w:divBdr>
                <w:top w:val="none" w:sz="0" w:space="0" w:color="auto"/>
                <w:left w:val="none" w:sz="0" w:space="0" w:color="auto"/>
                <w:bottom w:val="none" w:sz="0" w:space="0" w:color="auto"/>
                <w:right w:val="none" w:sz="0" w:space="0" w:color="auto"/>
              </w:divBdr>
              <w:divsChild>
                <w:div w:id="11616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915</Words>
  <Characters>5221</Characters>
  <Application>Microsoft Macintosh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Corbisiero</dc:creator>
  <cp:lastModifiedBy>Marcella Corsi</cp:lastModifiedBy>
  <cp:revision>4</cp:revision>
  <dcterms:created xsi:type="dcterms:W3CDTF">2019-03-19T16:28:00Z</dcterms:created>
  <dcterms:modified xsi:type="dcterms:W3CDTF">2019-03-25T19:28:00Z</dcterms:modified>
</cp:coreProperties>
</file>